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C6" w:rsidRPr="006A4C37" w:rsidRDefault="001C57C6" w:rsidP="001C57C6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Załącznik do uchwały Nr </w:t>
      </w:r>
      <w:r w:rsidR="002B7730">
        <w:rPr>
          <w:rFonts w:ascii="Times New Roman" w:eastAsia="Times New Roman" w:hAnsi="Times New Roman" w:cs="Times New Roman"/>
          <w:sz w:val="18"/>
          <w:lang w:eastAsia="pl-PL"/>
        </w:rPr>
        <w:t>V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>-</w:t>
      </w:r>
      <w:r w:rsidR="003C0356">
        <w:rPr>
          <w:rFonts w:ascii="Times New Roman" w:eastAsia="Times New Roman" w:hAnsi="Times New Roman" w:cs="Times New Roman"/>
          <w:sz w:val="18"/>
          <w:lang w:eastAsia="pl-PL"/>
        </w:rPr>
        <w:t>13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>/201</w:t>
      </w:r>
      <w:r w:rsidR="00EA610E">
        <w:rPr>
          <w:rFonts w:ascii="Times New Roman" w:eastAsia="Times New Roman" w:hAnsi="Times New Roman" w:cs="Times New Roman"/>
          <w:sz w:val="18"/>
          <w:lang w:eastAsia="pl-PL"/>
        </w:rPr>
        <w:t>5</w:t>
      </w:r>
    </w:p>
    <w:p w:rsidR="001C57C6" w:rsidRPr="006A4C37" w:rsidRDefault="001C57C6" w:rsidP="001C57C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Zarządu Powiatu Wołomińskiego </w:t>
      </w:r>
    </w:p>
    <w:p w:rsidR="001C57C6" w:rsidRPr="006A4C37" w:rsidRDefault="001C57C6" w:rsidP="001C57C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>z dnia</w:t>
      </w:r>
      <w:r w:rsidR="002B7730">
        <w:rPr>
          <w:rFonts w:ascii="Times New Roman" w:eastAsia="Times New Roman" w:hAnsi="Times New Roman" w:cs="Times New Roman"/>
          <w:sz w:val="18"/>
          <w:lang w:eastAsia="pl-PL"/>
        </w:rPr>
        <w:t xml:space="preserve"> 27 </w:t>
      </w:r>
      <w:r w:rsidR="000D1A5B">
        <w:rPr>
          <w:rFonts w:ascii="Times New Roman" w:eastAsia="Times New Roman" w:hAnsi="Times New Roman" w:cs="Times New Roman"/>
          <w:sz w:val="18"/>
          <w:lang w:eastAsia="pl-PL"/>
        </w:rPr>
        <w:t xml:space="preserve">stycznia 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 201</w:t>
      </w:r>
      <w:r w:rsidR="00EA610E">
        <w:rPr>
          <w:rFonts w:ascii="Times New Roman" w:eastAsia="Times New Roman" w:hAnsi="Times New Roman" w:cs="Times New Roman"/>
          <w:sz w:val="18"/>
          <w:lang w:eastAsia="pl-PL"/>
        </w:rPr>
        <w:t>5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 r.</w:t>
      </w:r>
    </w:p>
    <w:p w:rsidR="001C57C6" w:rsidRDefault="001C57C6" w:rsidP="001C5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F4960" w:rsidRPr="00DA6269" w:rsidRDefault="00DF4960" w:rsidP="001C5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57C6" w:rsidRPr="006A4C37" w:rsidRDefault="001C57C6" w:rsidP="001C57C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1C57C6" w:rsidRPr="00CF18F8" w:rsidRDefault="001C57C6" w:rsidP="001C57C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2 i 3 ustawy z dnia 24 kwietnia 2003 r. o działalności pożytku publicznego i o wolontariacie (Dz.U. z 2014 r., poz. 1118)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405686">
        <w:rPr>
          <w:rFonts w:ascii="Times New Roman" w:eastAsia="Times New Roman" w:hAnsi="Times New Roman" w:cs="Times New Roman"/>
          <w:b/>
          <w:sz w:val="24"/>
          <w:lang w:eastAsia="pl-PL"/>
        </w:rPr>
        <w:t>e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</w:t>
      </w:r>
      <w:r w:rsidR="00405686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ofert na realizację zada</w:t>
      </w:r>
      <w:r w:rsidR="00E52E61">
        <w:rPr>
          <w:rFonts w:ascii="Times New Roman" w:eastAsia="Times New Roman" w:hAnsi="Times New Roman" w:cs="Times New Roman"/>
          <w:b/>
          <w:sz w:val="24"/>
          <w:lang w:eastAsia="pl-PL"/>
        </w:rPr>
        <w:t>ń publicznych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: </w:t>
      </w:r>
    </w:p>
    <w:p w:rsidR="00DF4960" w:rsidRDefault="00DF4960" w:rsidP="001C57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65C68" w:rsidRPr="006A4C37" w:rsidRDefault="00065C68" w:rsidP="001C57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3032DE" w:rsidRDefault="00C31FE1" w:rsidP="001C57C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032DE">
        <w:rPr>
          <w:rFonts w:ascii="Times New Roman" w:eastAsia="Calibri" w:hAnsi="Times New Roman" w:cs="Times New Roman"/>
          <w:b/>
          <w:sz w:val="28"/>
        </w:rPr>
        <w:t xml:space="preserve">Rodzaje zadań i wysokość środków przeznaczonych na ich realizację: </w:t>
      </w:r>
    </w:p>
    <w:p w:rsidR="00EA610E" w:rsidRPr="00CA5EE3" w:rsidRDefault="00EA610E" w:rsidP="00EA6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10E" w:rsidRDefault="00EA610E" w:rsidP="002130F4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05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TURYSTYKA   </w:t>
      </w:r>
    </w:p>
    <w:p w:rsidR="00EA610E" w:rsidRPr="00CA5EE3" w:rsidRDefault="00EA610E" w:rsidP="00EA610E">
      <w:pPr>
        <w:spacing w:after="0" w:line="240" w:lineRule="auto"/>
        <w:ind w:left="357" w:firstLine="21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CA5EE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klasyfikacja budżetowa: dział 630 rozdział 63003 </w:t>
      </w:r>
      <w:r w:rsidRPr="00CA5EE3">
        <w:rPr>
          <w:rFonts w:ascii="Times New Roman" w:hAnsi="Times New Roman" w:cs="Times New Roman"/>
          <w:b/>
          <w:color w:val="000000"/>
          <w:sz w:val="20"/>
          <w:szCs w:val="24"/>
        </w:rPr>
        <w:t>Zadania w zakresie upowszechniania turystyki,</w:t>
      </w:r>
    </w:p>
    <w:p w:rsidR="00EA610E" w:rsidRPr="002B7730" w:rsidRDefault="00EA610E" w:rsidP="00EA610E">
      <w:pPr>
        <w:spacing w:after="0" w:line="240" w:lineRule="auto"/>
        <w:ind w:left="357" w:firstLine="2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środki przeznaczone w projekcie budżetu </w:t>
      </w:r>
      <w:proofErr w:type="spellStart"/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powiatu</w:t>
      </w:r>
      <w:proofErr w:type="spellEnd"/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2B7730"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</w:t>
      </w:r>
      <w:r w:rsidR="000C1F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A610E" w:rsidRPr="00CA5EE3" w:rsidRDefault="00EA610E" w:rsidP="00EA61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A5EE3">
        <w:rPr>
          <w:rFonts w:ascii="Times New Roman" w:eastAsia="Times New Roman" w:hAnsi="Times New Roman"/>
          <w:b/>
          <w:bCs/>
          <w:lang w:eastAsia="pl-PL"/>
        </w:rPr>
        <w:t>Konkurs na wykonanie ewidencji obiektów architektury drewnianej na terenie powiatu wołomińskiego</w:t>
      </w: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Cs/>
          <w:lang w:eastAsia="pl-PL"/>
        </w:rPr>
        <w:t xml:space="preserve">Założeniem tematu konkursu jest scalenie i uporządkowanie wiedzy na temat architektonicznych obiektów drewnianych na terenie </w:t>
      </w:r>
      <w:proofErr w:type="spellStart"/>
      <w:r w:rsidR="008755AF">
        <w:rPr>
          <w:rFonts w:ascii="Times New Roman" w:eastAsia="Times New Roman" w:hAnsi="Times New Roman" w:cs="Times New Roman"/>
          <w:bCs/>
          <w:lang w:eastAsia="pl-PL"/>
        </w:rPr>
        <w:t>p</w:t>
      </w:r>
      <w:r w:rsidRPr="00CA5EE3">
        <w:rPr>
          <w:rFonts w:ascii="Times New Roman" w:eastAsia="Times New Roman" w:hAnsi="Times New Roman" w:cs="Times New Roman"/>
          <w:bCs/>
          <w:lang w:eastAsia="pl-PL"/>
        </w:rPr>
        <w:t>owiatu</w:t>
      </w:r>
      <w:proofErr w:type="spellEnd"/>
      <w:r w:rsidRPr="00CA5EE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 w:cs="Times New Roman"/>
          <w:bCs/>
          <w:lang w:eastAsia="pl-PL"/>
        </w:rPr>
        <w:t>wołomińsk</w:t>
      </w:r>
      <w:r w:rsidR="00405686">
        <w:rPr>
          <w:rFonts w:ascii="Times New Roman" w:eastAsia="Times New Roman" w:hAnsi="Times New Roman" w:cs="Times New Roman"/>
          <w:bCs/>
          <w:lang w:eastAsia="pl-PL"/>
        </w:rPr>
        <w:t>iego</w:t>
      </w:r>
      <w:proofErr w:type="spellEnd"/>
      <w:r w:rsidR="00405686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proofErr w:type="spellStart"/>
      <w:r w:rsidR="00405686">
        <w:rPr>
          <w:rFonts w:ascii="Times New Roman" w:eastAsia="Times New Roman" w:hAnsi="Times New Roman" w:cs="Times New Roman"/>
          <w:bCs/>
          <w:lang w:eastAsia="pl-PL"/>
        </w:rPr>
        <w:t>bez</w:t>
      </w:r>
      <w:proofErr w:type="spellEnd"/>
      <w:r w:rsidR="00405686">
        <w:rPr>
          <w:rFonts w:ascii="Times New Roman" w:eastAsia="Times New Roman" w:hAnsi="Times New Roman" w:cs="Times New Roman"/>
          <w:bCs/>
          <w:lang w:eastAsia="pl-PL"/>
        </w:rPr>
        <w:t xml:space="preserve"> względu na ich status </w:t>
      </w:r>
      <w:r w:rsidRPr="00CA5EE3">
        <w:rPr>
          <w:rFonts w:ascii="Times New Roman" w:eastAsia="Times New Roman" w:hAnsi="Times New Roman" w:cs="Times New Roman"/>
          <w:bCs/>
          <w:lang w:eastAsia="pl-PL"/>
        </w:rPr>
        <w:t>konserwatorski.</w:t>
      </w: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Cs/>
          <w:lang w:eastAsia="pl-PL"/>
        </w:rPr>
        <w:t>W ramach realizacji zadania należy:</w:t>
      </w:r>
    </w:p>
    <w:p w:rsidR="00EA610E" w:rsidRPr="00CA5EE3" w:rsidRDefault="00EA610E" w:rsidP="008755A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A5EE3">
        <w:rPr>
          <w:rFonts w:ascii="Times New Roman" w:eastAsia="Times New Roman" w:hAnsi="Times New Roman"/>
          <w:bCs/>
          <w:lang w:eastAsia="pl-PL"/>
        </w:rPr>
        <w:t>wykonać ewidencję obiektów: użyteczności publicznej, sakralnych, zagrodowych, domów mieszkalnych i innych,</w:t>
      </w:r>
    </w:p>
    <w:p w:rsidR="00EA610E" w:rsidRPr="00CA5EE3" w:rsidRDefault="00EA610E" w:rsidP="008755A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A5EE3">
        <w:rPr>
          <w:rFonts w:ascii="Times New Roman" w:eastAsia="Times New Roman" w:hAnsi="Times New Roman"/>
          <w:bCs/>
          <w:lang w:eastAsia="pl-PL"/>
        </w:rPr>
        <w:t>nanieść wszystkie zewidencjonowane obiekty na mapę powiatu wołomińskiego,</w:t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 w:rsidRPr="00CA5EE3">
        <w:rPr>
          <w:rFonts w:ascii="Times New Roman" w:eastAsia="Times New Roman" w:hAnsi="Times New Roman"/>
          <w:bCs/>
          <w:lang w:eastAsia="pl-PL"/>
        </w:rPr>
        <w:t>dodatkowe wymagania:</w:t>
      </w:r>
    </w:p>
    <w:p w:rsidR="00EA610E" w:rsidRPr="00CA5EE3" w:rsidRDefault="00EA610E" w:rsidP="008755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A5EE3">
        <w:rPr>
          <w:rFonts w:ascii="Times New Roman" w:eastAsia="Times New Roman" w:hAnsi="Times New Roman"/>
          <w:bCs/>
          <w:lang w:eastAsia="pl-PL"/>
        </w:rPr>
        <w:t xml:space="preserve">obiekty powinny być sfotografowane (wymagania dla fotografii – 10 x 15 cm, min. 300 </w:t>
      </w:r>
      <w:proofErr w:type="spellStart"/>
      <w:r w:rsidRPr="00CA5EE3">
        <w:rPr>
          <w:rFonts w:ascii="Times New Roman" w:eastAsia="Times New Roman" w:hAnsi="Times New Roman"/>
          <w:bCs/>
          <w:lang w:eastAsia="pl-PL"/>
        </w:rPr>
        <w:t>dpi</w:t>
      </w:r>
      <w:proofErr w:type="spellEnd"/>
      <w:r w:rsidRPr="00CA5EE3">
        <w:rPr>
          <w:rFonts w:ascii="Times New Roman" w:eastAsia="Times New Roman" w:hAnsi="Times New Roman"/>
          <w:bCs/>
          <w:lang w:eastAsia="pl-PL"/>
        </w:rPr>
        <w:t xml:space="preserve">, </w:t>
      </w:r>
      <w:r w:rsidR="00CA5EE3">
        <w:rPr>
          <w:rFonts w:ascii="Times New Roman" w:eastAsia="Times New Roman" w:hAnsi="Times New Roman"/>
          <w:bCs/>
          <w:lang w:eastAsia="pl-PL"/>
        </w:rPr>
        <w:br/>
      </w:r>
      <w:r w:rsidRPr="00CA5EE3">
        <w:rPr>
          <w:rFonts w:ascii="Times New Roman" w:eastAsia="Times New Roman" w:hAnsi="Times New Roman"/>
          <w:bCs/>
          <w:lang w:eastAsia="pl-PL"/>
        </w:rPr>
        <w:t xml:space="preserve">w miarę możliwości widok całej bryły, wybranych elewacji i ciekawych lub charakterystycznych detali)  i zaopatrzone w dostępny opis oraz adres i współrzędne </w:t>
      </w:r>
      <w:proofErr w:type="spellStart"/>
      <w:r w:rsidRPr="00CA5EE3">
        <w:rPr>
          <w:rFonts w:ascii="Times New Roman" w:eastAsia="Times New Roman" w:hAnsi="Times New Roman"/>
          <w:bCs/>
          <w:lang w:eastAsia="pl-PL"/>
        </w:rPr>
        <w:t>gps</w:t>
      </w:r>
      <w:proofErr w:type="spellEnd"/>
      <w:r w:rsidRPr="00CA5EE3">
        <w:rPr>
          <w:rFonts w:ascii="Times New Roman" w:eastAsia="Times New Roman" w:hAnsi="Times New Roman"/>
          <w:bCs/>
          <w:lang w:eastAsia="pl-PL"/>
        </w:rPr>
        <w:t>,</w:t>
      </w:r>
    </w:p>
    <w:p w:rsidR="00EA610E" w:rsidRPr="00CA5EE3" w:rsidRDefault="00EA610E" w:rsidP="008755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A5EE3">
        <w:rPr>
          <w:rFonts w:ascii="Times New Roman" w:eastAsia="Times New Roman" w:hAnsi="Times New Roman"/>
          <w:bCs/>
          <w:lang w:eastAsia="pl-PL"/>
        </w:rPr>
        <w:t>całość prac należy wykonać w oparciu o wizytację w terenie oraz posiadać wykaz  źródeł pozyskanych informacji (gminny rejestr zabytków, sołtysi i in.),</w:t>
      </w:r>
    </w:p>
    <w:p w:rsidR="00EA610E" w:rsidRPr="00CA5EE3" w:rsidRDefault="00EA610E" w:rsidP="008755A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A5EE3">
        <w:rPr>
          <w:rFonts w:ascii="Times New Roman" w:eastAsia="Times New Roman" w:hAnsi="Times New Roman"/>
          <w:bCs/>
          <w:lang w:eastAsia="pl-PL"/>
        </w:rPr>
        <w:t>opracowanie winno być uzgodnione i przedłożone w</w:t>
      </w:r>
      <w:r w:rsidR="00405686">
        <w:rPr>
          <w:rFonts w:ascii="Times New Roman" w:eastAsia="Times New Roman" w:hAnsi="Times New Roman"/>
          <w:bCs/>
          <w:lang w:eastAsia="pl-PL"/>
        </w:rPr>
        <w:t xml:space="preserve"> formie papierowej i cyfrowej, </w:t>
      </w:r>
      <w:r w:rsidR="00405686">
        <w:rPr>
          <w:rFonts w:ascii="Times New Roman" w:eastAsia="Times New Roman" w:hAnsi="Times New Roman"/>
          <w:bCs/>
          <w:lang w:eastAsia="pl-PL"/>
        </w:rPr>
        <w:br/>
      </w:r>
      <w:r w:rsidRPr="00CA5EE3">
        <w:rPr>
          <w:rFonts w:ascii="Times New Roman" w:eastAsia="Times New Roman" w:hAnsi="Times New Roman"/>
          <w:bCs/>
          <w:lang w:eastAsia="pl-PL"/>
        </w:rPr>
        <w:t>z przeniesieniem praw autorskich na ogłaszającego konkurs.</w:t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 w:rsidRPr="00CA5EE3">
        <w:rPr>
          <w:rFonts w:ascii="Times New Roman" w:eastAsia="Times New Roman" w:hAnsi="Times New Roman"/>
          <w:bCs/>
          <w:lang w:eastAsia="pl-PL"/>
        </w:rPr>
        <w:t xml:space="preserve">Powstałe, w wyniku realizacji konkursu opracowanie ma stanowić kompendium wiedzy co do ilości zachowanych obiektów architektury drewnianej, jej stanu technicznego i ewentualnego statusu pieczy konserwatorskiej. Opracowanie będzie wykorzystywane na dalszych etapach do włączania atrakcyjnych obiektów do opisów szlaków turystycznych, na stronach internetowych </w:t>
      </w:r>
      <w:r w:rsidR="00CA5EE3">
        <w:rPr>
          <w:rFonts w:ascii="Times New Roman" w:eastAsia="Times New Roman" w:hAnsi="Times New Roman"/>
          <w:bCs/>
          <w:lang w:eastAsia="pl-PL"/>
        </w:rPr>
        <w:br/>
      </w:r>
      <w:r w:rsidRPr="00CA5EE3">
        <w:rPr>
          <w:rFonts w:ascii="Times New Roman" w:eastAsia="Times New Roman" w:hAnsi="Times New Roman"/>
          <w:bCs/>
          <w:lang w:eastAsia="pl-PL"/>
        </w:rPr>
        <w:t xml:space="preserve">o tematyce kulturalnej i turystycznej oraz wydawania kolejnych informatorów, przewodników </w:t>
      </w:r>
      <w:r w:rsidR="00CA5EE3">
        <w:rPr>
          <w:rFonts w:ascii="Times New Roman" w:eastAsia="Times New Roman" w:hAnsi="Times New Roman"/>
          <w:bCs/>
          <w:lang w:eastAsia="pl-PL"/>
        </w:rPr>
        <w:br/>
      </w:r>
      <w:r w:rsidRPr="00CA5EE3">
        <w:rPr>
          <w:rFonts w:ascii="Times New Roman" w:eastAsia="Times New Roman" w:hAnsi="Times New Roman"/>
          <w:bCs/>
          <w:lang w:eastAsia="pl-PL"/>
        </w:rPr>
        <w:t xml:space="preserve">i map. </w:t>
      </w:r>
    </w:p>
    <w:p w:rsidR="00EA610E" w:rsidRPr="00CA5EE3" w:rsidRDefault="00EA610E" w:rsidP="00EA6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A610E" w:rsidRPr="00CA5EE3" w:rsidRDefault="008755AF" w:rsidP="00EA6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Przedsięwzięcie obejmuje dwa zadania</w:t>
      </w:r>
      <w:r w:rsidR="00EA610E" w:rsidRPr="00CA5EE3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A610E" w:rsidRPr="00CA5EE3" w:rsidRDefault="00EA610E" w:rsidP="00EA6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Cs/>
          <w:lang w:eastAsia="pl-PL"/>
        </w:rPr>
        <w:t xml:space="preserve">I </w:t>
      </w:r>
      <w:r w:rsidR="00DF4960">
        <w:rPr>
          <w:rFonts w:ascii="Times New Roman" w:eastAsia="Times New Roman" w:hAnsi="Times New Roman" w:cs="Times New Roman"/>
          <w:bCs/>
          <w:lang w:eastAsia="pl-PL"/>
        </w:rPr>
        <w:t xml:space="preserve">zadanie </w:t>
      </w:r>
      <w:r w:rsidR="00DF4960"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–</w:t>
      </w:r>
      <w:r w:rsidR="00DF49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755AF">
        <w:rPr>
          <w:rFonts w:ascii="Times New Roman" w:eastAsia="Times New Roman" w:hAnsi="Times New Roman" w:cs="Times New Roman"/>
          <w:bCs/>
          <w:lang w:eastAsia="pl-PL"/>
        </w:rPr>
        <w:t>obszar gmin</w:t>
      </w:r>
      <w:r w:rsidRPr="00CA5EE3">
        <w:rPr>
          <w:rFonts w:ascii="Times New Roman" w:eastAsia="Times New Roman" w:hAnsi="Times New Roman" w:cs="Times New Roman"/>
          <w:bCs/>
          <w:lang w:eastAsia="pl-PL"/>
        </w:rPr>
        <w:t>: Ząbki, Zielonk</w:t>
      </w:r>
      <w:r w:rsidR="00DF4960">
        <w:rPr>
          <w:rFonts w:ascii="Times New Roman" w:eastAsia="Times New Roman" w:hAnsi="Times New Roman" w:cs="Times New Roman"/>
          <w:bCs/>
          <w:lang w:eastAsia="pl-PL"/>
        </w:rPr>
        <w:t>a, Kobyłka</w:t>
      </w:r>
      <w:r w:rsidRPr="00CA5EE3">
        <w:rPr>
          <w:rFonts w:ascii="Times New Roman" w:eastAsia="Times New Roman" w:hAnsi="Times New Roman" w:cs="Times New Roman"/>
          <w:bCs/>
          <w:lang w:eastAsia="pl-PL"/>
        </w:rPr>
        <w:t>, Wołomin, Marki, Radzymin, Poświętne.</w:t>
      </w:r>
    </w:p>
    <w:p w:rsidR="00EA610E" w:rsidRPr="00CA5EE3" w:rsidRDefault="00EA610E" w:rsidP="00EA6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Cs/>
          <w:lang w:eastAsia="pl-PL"/>
        </w:rPr>
        <w:t xml:space="preserve">II </w:t>
      </w:r>
      <w:r w:rsidR="00DF4960">
        <w:rPr>
          <w:rFonts w:ascii="Times New Roman" w:eastAsia="Times New Roman" w:hAnsi="Times New Roman" w:cs="Times New Roman"/>
          <w:bCs/>
          <w:lang w:eastAsia="pl-PL"/>
        </w:rPr>
        <w:t xml:space="preserve">zadanie </w:t>
      </w:r>
      <w:r w:rsidR="00DF4960"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–</w:t>
      </w:r>
      <w:r w:rsidR="00DF4960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8755AF">
        <w:rPr>
          <w:rFonts w:ascii="Times New Roman" w:eastAsia="Times New Roman" w:hAnsi="Times New Roman" w:cs="Times New Roman"/>
          <w:bCs/>
          <w:lang w:eastAsia="pl-PL"/>
        </w:rPr>
        <w:t>obszar gmin</w:t>
      </w:r>
      <w:r w:rsidRPr="00CA5EE3">
        <w:rPr>
          <w:rFonts w:ascii="Times New Roman" w:eastAsia="Times New Roman" w:hAnsi="Times New Roman" w:cs="Times New Roman"/>
          <w:bCs/>
          <w:lang w:eastAsia="pl-PL"/>
        </w:rPr>
        <w:t>: Dąbrówk</w:t>
      </w:r>
      <w:r w:rsidR="00DF4960">
        <w:rPr>
          <w:rFonts w:ascii="Times New Roman" w:eastAsia="Times New Roman" w:hAnsi="Times New Roman" w:cs="Times New Roman"/>
          <w:bCs/>
          <w:lang w:eastAsia="pl-PL"/>
        </w:rPr>
        <w:t>a</w:t>
      </w:r>
      <w:r w:rsidRPr="00CA5EE3">
        <w:rPr>
          <w:rFonts w:ascii="Times New Roman" w:eastAsia="Times New Roman" w:hAnsi="Times New Roman" w:cs="Times New Roman"/>
          <w:bCs/>
          <w:lang w:eastAsia="pl-PL"/>
        </w:rPr>
        <w:t>, Klembów, Jadów, Strachówk</w:t>
      </w:r>
      <w:r w:rsidR="00DF4960">
        <w:rPr>
          <w:rFonts w:ascii="Times New Roman" w:eastAsia="Times New Roman" w:hAnsi="Times New Roman" w:cs="Times New Roman"/>
          <w:bCs/>
          <w:lang w:eastAsia="pl-PL"/>
        </w:rPr>
        <w:t>a</w:t>
      </w:r>
      <w:r w:rsidRPr="00CA5EE3">
        <w:rPr>
          <w:rFonts w:ascii="Times New Roman" w:eastAsia="Times New Roman" w:hAnsi="Times New Roman" w:cs="Times New Roman"/>
          <w:bCs/>
          <w:lang w:eastAsia="pl-PL"/>
        </w:rPr>
        <w:t xml:space="preserve">, Tłuszcz. </w:t>
      </w:r>
    </w:p>
    <w:p w:rsidR="00EA610E" w:rsidRDefault="008755AF" w:rsidP="008755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Dopuszcza się złożenie oferty na dwa zadania łącznie bądź na zadanie obejmujące jeden </w:t>
      </w:r>
      <w:r>
        <w:rPr>
          <w:rFonts w:ascii="Times New Roman" w:eastAsia="Times New Roman" w:hAnsi="Times New Roman" w:cs="Times New Roman"/>
          <w:bCs/>
          <w:lang w:eastAsia="pl-PL"/>
        </w:rPr>
        <w:br/>
        <w:t>z podanych obszarów.</w:t>
      </w:r>
    </w:p>
    <w:p w:rsidR="008755AF" w:rsidRPr="00CA5EE3" w:rsidRDefault="008755AF" w:rsidP="00EA6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</w:t>
      </w: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formie wsparcia realizacji zadania, </w:t>
      </w:r>
      <w:r w:rsidR="00CA5EE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01.04.2015 – 30.11.2015.</w:t>
      </w:r>
    </w:p>
    <w:p w:rsidR="00DF4960" w:rsidRPr="00CA5EE3" w:rsidRDefault="00DF4960" w:rsidP="00EA6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10E" w:rsidRDefault="00EA610E" w:rsidP="002130F4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58617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OCHRONA ZDROWIA</w:t>
      </w:r>
    </w:p>
    <w:p w:rsidR="00EA610E" w:rsidRPr="00EA610E" w:rsidRDefault="00EA610E" w:rsidP="00EA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EA61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klasyfikacja </w:t>
      </w:r>
      <w:r w:rsidRPr="00EA610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budżetowa: dział 851 rozdział 85149 </w:t>
      </w:r>
      <w:r w:rsidRPr="00EA610E">
        <w:rPr>
          <w:rFonts w:ascii="Times New Roman" w:hAnsi="Times New Roman" w:cs="Times New Roman"/>
          <w:b/>
          <w:color w:val="000000"/>
          <w:sz w:val="20"/>
          <w:szCs w:val="24"/>
        </w:rPr>
        <w:t>Programy polityki prozdrowotnej,</w:t>
      </w:r>
    </w:p>
    <w:p w:rsidR="00EA610E" w:rsidRPr="002B7730" w:rsidRDefault="00EA610E" w:rsidP="00EA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środki przeznaczone w projekcie budżetu powiatu: </w:t>
      </w:r>
      <w:r w:rsidRPr="002B7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55.000,00 zł.</w:t>
      </w:r>
    </w:p>
    <w:p w:rsidR="00EA610E" w:rsidRDefault="00EA610E" w:rsidP="00EA6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Konkurs na organizację działań edukacyjnych z zakresu </w:t>
      </w:r>
      <w:proofErr w:type="spellStart"/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promocji</w:t>
      </w:r>
      <w:proofErr w:type="spellEnd"/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zdrowia i propagowanie zdrowego stylu życia </w:t>
      </w: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Celem zadania jest wsparcie osób chorych lub zagrożonych chorobami społecznymi  takimi  jak cukrzyca, choroby układu krążenia, udary, nowotwory, wirusowe zapalenie wątroby, otyłość, </w:t>
      </w: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zwyrodnienie plamki żółtej, jaskra</w:t>
      </w:r>
      <w:r w:rsidR="00405686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 także prowadzenie innych działań mających na celu zapobieganie rozwojowi chorób społecznych, w tym rozpowszechnianie wiedzy o czynnikach ryzyka tych chorób, kształtowanie nawyku samokontroli oraz badań profilaktycznych, poprzez realizację co najmniej jednego z działań:</w:t>
      </w:r>
    </w:p>
    <w:p w:rsidR="00EA610E" w:rsidRPr="00CA5EE3" w:rsidRDefault="00EA610E" w:rsidP="008755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przeprowadzenie specjalistycznych badań diabetologiczno-neurologicznych, których celem będzie wykrycie neuropatii u osób przewlekle chorych,</w:t>
      </w:r>
    </w:p>
    <w:p w:rsidR="00EA610E" w:rsidRPr="00CA5EE3" w:rsidRDefault="00EA610E" w:rsidP="008755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 xml:space="preserve">przeprowadzenie badań przesiewowych przy okazji imprez masowych organizowanych lub współorganizowanych przez </w:t>
      </w:r>
      <w:r w:rsidR="00405686">
        <w:rPr>
          <w:rFonts w:ascii="Times New Roman" w:eastAsia="Times New Roman" w:hAnsi="Times New Roman"/>
          <w:color w:val="000000" w:themeColor="text1"/>
          <w:lang w:eastAsia="pl-PL"/>
        </w:rPr>
        <w:t>p</w:t>
      </w: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 xml:space="preserve">owiat </w:t>
      </w:r>
      <w:r w:rsidR="00405686">
        <w:rPr>
          <w:rFonts w:ascii="Times New Roman" w:eastAsia="Times New Roman" w:hAnsi="Times New Roman"/>
          <w:color w:val="000000" w:themeColor="text1"/>
          <w:lang w:eastAsia="pl-PL"/>
        </w:rPr>
        <w:t>w</w:t>
      </w: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ołomiński np. dni powiatu, uroczystości 15 sierpnia, światowy dzień cukrzycy, dożynki i</w:t>
      </w:r>
      <w:r w:rsidR="00065C6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.,</w:t>
      </w:r>
    </w:p>
    <w:p w:rsidR="00EA610E" w:rsidRPr="00CA5EE3" w:rsidRDefault="00EA610E" w:rsidP="008755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propagowanie zachowań prozdrowotnych, zapobiegających zachorowaniom na choroby społeczne: jak cukrzyca, choroby układu krążenia, otyłość, udary, nowotwory, wirusowe zapalenie wątroby, zwyrodnienie plamki żółtej,  jaskra,</w:t>
      </w:r>
    </w:p>
    <w:p w:rsidR="00EA610E" w:rsidRPr="00CA5EE3" w:rsidRDefault="00EA610E" w:rsidP="008755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zwiększenie bezpieczeństwa zdrowotnego mieszkańców powiatu wołomińskiego poprzez organizację kursów udzielania pierwszej pomocy przedmedycznej dla osób dorosłych.</w:t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skierowane jest do organizacji,  stowarzyszeń  prowadzących edukację zdrowotną wśród różnych grup społecznych. Realizatorami zadania będą wykwalifikowani specjaliści.  </w:t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Oczekiwane  metody realizacji zadania to: wykłady, szkolenia, warsztaty umiejętności, badania przesiewowe połączone z rozdawnictwem materiałów informacyjnych.  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01.04.2015 – 31.12.2015.</w:t>
      </w: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CA5EE3">
        <w:rPr>
          <w:rFonts w:ascii="Times New Roman" w:hAnsi="Times New Roman"/>
          <w:b/>
        </w:rPr>
        <w:t>Konkurs na p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romocję zdrowia psychicznego i zapobieganie zaburzeniom psychicznym</w:t>
      </w:r>
    </w:p>
    <w:p w:rsidR="00EA610E" w:rsidRPr="00CA5EE3" w:rsidRDefault="00EA610E" w:rsidP="00EA610E">
      <w:pPr>
        <w:spacing w:after="0" w:line="240" w:lineRule="auto"/>
        <w:ind w:left="363" w:hanging="79"/>
        <w:jc w:val="both"/>
        <w:rPr>
          <w:rFonts w:ascii="Times New Roman" w:hAnsi="Times New Roman" w:cs="Times New Roman"/>
        </w:rPr>
      </w:pP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Celem zadania jest wspieranie programów i kampanii mających na celu upowszechnianie wiedzy dotyczącej zdrowia psychicznego oraz rozwijanie umiejętności radzenia sobie w sytuacjach zagrażających zdrowiu psychicznemu, zwiększenie integracji społecznej z osobami, u których występują zaburzenia psychiczne oraz z doświadczeniem choroby psychicznej, zapobieganie wykluczeniu społecznemu osób z doświadczeniem choroby psychicznej realizowanych na rzecz mieszkańców powiatu wołomińskiego, poprzez realizację co najmniej jednego z wymienionych poniżej działań: </w:t>
      </w:r>
    </w:p>
    <w:p w:rsidR="00EA610E" w:rsidRPr="00CA5EE3" w:rsidRDefault="00EA610E" w:rsidP="008755A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pomoc psychologiczna dla pacjentek Oddziału Ginekologiczno-Położniczego Szpitala Powiatowego w Wołominie,</w:t>
      </w:r>
    </w:p>
    <w:p w:rsidR="00EA610E" w:rsidRPr="00CA5EE3" w:rsidRDefault="00EA610E" w:rsidP="008755A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działania mające na celu  wskazanie metod radzenia sobie ze stresem w środowisku pracy,</w:t>
      </w:r>
    </w:p>
    <w:p w:rsidR="00EA610E" w:rsidRPr="00CA5EE3" w:rsidRDefault="00EA610E" w:rsidP="008755A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praca  z rodziną osób chorych psychicznie i pr</w:t>
      </w:r>
      <w:r w:rsidR="00065C68">
        <w:rPr>
          <w:rFonts w:ascii="Times New Roman" w:eastAsia="Times New Roman" w:hAnsi="Times New Roman"/>
          <w:color w:val="000000" w:themeColor="text1"/>
          <w:lang w:eastAsia="pl-PL"/>
        </w:rPr>
        <w:t xml:space="preserve">omowanie wiedzy na temat chorób </w:t>
      </w: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psychicznych oraz radzenia sobie z ich objawami, organizacja grup wsparcia psychologicznego,</w:t>
      </w:r>
    </w:p>
    <w:p w:rsidR="00EA610E" w:rsidRPr="00CA5EE3" w:rsidRDefault="00EA610E" w:rsidP="008755A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upowszechnianie wiedzy z zakresu profesjonalnych form pomocy psychologicznej, psychoterapeutycznej i pedagogicznej w celu usprawnienia współpracy ze specjalistami,</w:t>
      </w:r>
    </w:p>
    <w:p w:rsidR="00EA610E" w:rsidRPr="00CA5EE3" w:rsidRDefault="00EA610E" w:rsidP="008755A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organizacja  programów wsparcia dla osób pr</w:t>
      </w:r>
      <w:r w:rsidR="00CA5EE3">
        <w:rPr>
          <w:rFonts w:ascii="Times New Roman" w:eastAsia="Times New Roman" w:hAnsi="Times New Roman"/>
          <w:color w:val="000000" w:themeColor="text1"/>
          <w:lang w:eastAsia="pl-PL"/>
        </w:rPr>
        <w:t>acujących z młodzieżą i</w:t>
      </w:r>
      <w:r w:rsidR="00CA5EE3" w:rsidRPr="00CA5EE3"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 </w:t>
      </w:r>
      <w:r w:rsidR="00CA5EE3">
        <w:rPr>
          <w:rFonts w:ascii="Times New Roman" w:eastAsia="Times New Roman" w:hAnsi="Times New Roman"/>
          <w:color w:val="000000" w:themeColor="text1"/>
          <w:lang w:eastAsia="pl-PL"/>
        </w:rPr>
        <w:t>dziećmi</w:t>
      </w:r>
      <w:r w:rsidR="00CA5EE3" w:rsidRPr="00CA5EE3">
        <w:rPr>
          <w:rFonts w:ascii="Times New Roman" w:eastAsia="Times New Roman" w:hAnsi="Times New Roman"/>
          <w:color w:val="000000" w:themeColor="text1"/>
          <w:sz w:val="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zapobiegających  nadużyciom i wypaleniu,</w:t>
      </w:r>
    </w:p>
    <w:p w:rsidR="00EA610E" w:rsidRPr="00CA5EE3" w:rsidRDefault="00EA610E" w:rsidP="008755A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/>
          <w:color w:val="000000" w:themeColor="text1"/>
          <w:lang w:eastAsia="pl-PL"/>
        </w:rPr>
        <w:t>prowadzenie kampanii szkoleniowo-informacyjnej adresowanej do pracodawców promującej zatrudnianie osób z zaburzeniami psychicznymi.</w:t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Oczekiwane  metody realizacji zadania to: warsztaty, zajęcia profilaktyczne, szkolenia, seminaria, opracowywanie, wydawanie i dystrybucja materiałów informacyjno-edukacyjnych.   </w:t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Szkolenia powinny być przeprowadzane w formie warsztatów i zawierać aktywizujące metody pracy np. dyskusję, odgrywanie ról; kadra prowadząca szkolenia powinna posiadać odpowiednie doświadczenie i kwalifikacje zawodowe.      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Odbiorcy działań: osoby zagrożone chorobami psychicznymi, osoby chore i ich rodziny oraz osoby pracujące osobami chorymi psychicznie oraz z młodzieżą i dziećmi. 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01.04.2015 – 31.12.2015.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10E" w:rsidRDefault="00EA610E" w:rsidP="002130F4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20504">
        <w:rPr>
          <w:rFonts w:ascii="Times New Roman" w:hAnsi="Times New Roman"/>
          <w:b/>
          <w:sz w:val="24"/>
          <w:szCs w:val="24"/>
        </w:rPr>
        <w:t xml:space="preserve">POZOSTAŁE ZADANIA W ZAKRESIE POLITYKI SPOŁECZNEJ </w:t>
      </w:r>
    </w:p>
    <w:p w:rsidR="00EA610E" w:rsidRPr="00EA610E" w:rsidRDefault="00EA610E" w:rsidP="00EA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EA61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klasyfikacja </w:t>
      </w:r>
      <w:r w:rsidRPr="00EA610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budżetowa: </w:t>
      </w:r>
    </w:p>
    <w:p w:rsidR="00EA610E" w:rsidRPr="00EA610E" w:rsidRDefault="00EA610E" w:rsidP="00EA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EA61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dział 853 </w:t>
      </w:r>
      <w:r w:rsidRPr="00EA610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rozdział 85311 </w:t>
      </w:r>
      <w:r w:rsidRPr="00EA610E">
        <w:rPr>
          <w:rFonts w:ascii="Times New Roman" w:hAnsi="Times New Roman" w:cs="Times New Roman"/>
          <w:b/>
          <w:color w:val="000000"/>
          <w:sz w:val="20"/>
          <w:szCs w:val="24"/>
        </w:rPr>
        <w:t>Rehabilitacja zawodowa i społeczna osób niepełnosprawnych,</w:t>
      </w:r>
    </w:p>
    <w:p w:rsidR="00EA610E" w:rsidRPr="002B7730" w:rsidRDefault="00EA610E" w:rsidP="00EA610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środki przeznaczone w projekcie budżetu </w:t>
      </w:r>
      <w:proofErr w:type="spellStart"/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powiatu</w:t>
      </w:r>
      <w:proofErr w:type="spellEnd"/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2B7730"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</w:t>
      </w:r>
      <w:r w:rsid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zł.</w:t>
      </w:r>
    </w:p>
    <w:p w:rsidR="00EA610E" w:rsidRDefault="00EA610E" w:rsidP="00EA6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5C68" w:rsidRDefault="00065C68" w:rsidP="00EA6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 w:hanging="363"/>
        <w:jc w:val="both"/>
        <w:rPr>
          <w:rFonts w:ascii="Times New Roman" w:hAnsi="Times New Roman"/>
          <w:b/>
        </w:rPr>
      </w:pPr>
      <w:r w:rsidRPr="00CA5EE3">
        <w:rPr>
          <w:rFonts w:ascii="Times New Roman" w:hAnsi="Times New Roman"/>
          <w:b/>
        </w:rPr>
        <w:lastRenderedPageBreak/>
        <w:t>Konkurs na integrację osób niepełnosprawnych</w:t>
      </w:r>
      <w:r w:rsidRPr="00CA5EE3">
        <w:rPr>
          <w:rFonts w:ascii="Times New Roman" w:hAnsi="Times New Roman"/>
          <w:b/>
        </w:rPr>
        <w:tab/>
      </w: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CA5EE3">
        <w:rPr>
          <w:rFonts w:ascii="Times New Roman" w:hAnsi="Times New Roman" w:cs="Times New Roman"/>
        </w:rPr>
        <w:t>Celem zadania jest integracja i aktywizacja środowiska osób niepełnosprawnych, polepszenie ich funkcjonowania w otoczeniu, prowadzenie działań zapobiegających ich izolacji i marginalizacji, szczególnie osób z dysfunkcją narządów słuchu, mowy, wzroku, układu mięśniowo-kostnego oraz z niepełnosprawnością intelektualną i psychiczną:</w:t>
      </w:r>
    </w:p>
    <w:p w:rsidR="00EA610E" w:rsidRPr="00CA5EE3" w:rsidRDefault="00EA610E" w:rsidP="008755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A5EE3">
        <w:rPr>
          <w:rFonts w:ascii="Times New Roman" w:hAnsi="Times New Roman"/>
        </w:rPr>
        <w:t xml:space="preserve">organizowanie i prowadzenie szkoleń, kursów i warsztatów dla członków rodzin osób niepełnosprawnych, opiekunów, kadry i wolontariuszy bezpośrednio zaangażowanych </w:t>
      </w:r>
      <w:r w:rsidR="00405686">
        <w:rPr>
          <w:rFonts w:ascii="Times New Roman" w:hAnsi="Times New Roman"/>
        </w:rPr>
        <w:br/>
      </w:r>
      <w:r w:rsidRPr="00CA5EE3">
        <w:rPr>
          <w:rFonts w:ascii="Times New Roman" w:hAnsi="Times New Roman"/>
        </w:rPr>
        <w:t xml:space="preserve">w proces rehabilitacji zawodowej lub społecznej osób niepełnosprawnych, ze szczególnym uwzględnieniem zagadnień dotyczących procesu integracji osób niepełnosprawnych </w:t>
      </w:r>
      <w:r w:rsidR="00405686">
        <w:rPr>
          <w:rFonts w:ascii="Times New Roman" w:hAnsi="Times New Roman"/>
        </w:rPr>
        <w:br/>
      </w:r>
      <w:r w:rsidRPr="00CA5EE3">
        <w:rPr>
          <w:rFonts w:ascii="Times New Roman" w:hAnsi="Times New Roman"/>
        </w:rPr>
        <w:t xml:space="preserve">w najbliższym środowisku i społeczności lokalnej, zwiększania ich aktywności życiowej </w:t>
      </w:r>
      <w:r w:rsidR="00405686">
        <w:rPr>
          <w:rFonts w:ascii="Times New Roman" w:hAnsi="Times New Roman"/>
        </w:rPr>
        <w:br/>
      </w:r>
      <w:r w:rsidRPr="00CA5EE3">
        <w:rPr>
          <w:rFonts w:ascii="Times New Roman" w:hAnsi="Times New Roman"/>
        </w:rPr>
        <w:t xml:space="preserve">i zaradności osobistej oraz niezależności ekonomicznej, podnoszenia umiejętności pracy </w:t>
      </w:r>
      <w:r w:rsidR="00405686">
        <w:rPr>
          <w:rFonts w:ascii="Times New Roman" w:hAnsi="Times New Roman"/>
        </w:rPr>
        <w:br/>
      </w:r>
      <w:r w:rsidRPr="00CA5EE3">
        <w:rPr>
          <w:rFonts w:ascii="Times New Roman" w:hAnsi="Times New Roman"/>
        </w:rPr>
        <w:t xml:space="preserve">z osobami niepełnosprawnymi, w tym sprawowania nad nimi </w:t>
      </w:r>
      <w:proofErr w:type="spellStart"/>
      <w:r w:rsidRPr="00CA5EE3">
        <w:rPr>
          <w:rFonts w:ascii="Times New Roman" w:hAnsi="Times New Roman"/>
        </w:rPr>
        <w:t>opieki</w:t>
      </w:r>
      <w:proofErr w:type="spellEnd"/>
      <w:r w:rsidRPr="00CA5EE3">
        <w:rPr>
          <w:rFonts w:ascii="Times New Roman" w:hAnsi="Times New Roman"/>
        </w:rPr>
        <w:t xml:space="preserve"> i udzielania pomocy </w:t>
      </w:r>
      <w:r w:rsidR="00405686">
        <w:rPr>
          <w:rFonts w:ascii="Times New Roman" w:hAnsi="Times New Roman"/>
        </w:rPr>
        <w:br/>
      </w:r>
      <w:r w:rsidRPr="00CA5EE3">
        <w:rPr>
          <w:rFonts w:ascii="Times New Roman" w:hAnsi="Times New Roman"/>
        </w:rPr>
        <w:t>w procesie ich rehabilitacji,</w:t>
      </w:r>
    </w:p>
    <w:p w:rsidR="00EA610E" w:rsidRPr="00CA5EE3" w:rsidRDefault="00EA610E" w:rsidP="008755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A5EE3">
        <w:rPr>
          <w:rFonts w:ascii="Times New Roman" w:hAnsi="Times New Roman"/>
        </w:rPr>
        <w:t>prowadzenie działań integracyjnych i aktywizujących osoby niepełnosprawne dzięki realizacji  innowacyjnych zajęć  zapobiegających ich izolacji i marginalizacji,</w:t>
      </w:r>
    </w:p>
    <w:p w:rsidR="00EA610E" w:rsidRPr="00CA5EE3" w:rsidRDefault="00EA610E" w:rsidP="008755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A5EE3">
        <w:rPr>
          <w:rFonts w:ascii="Times New Roman" w:hAnsi="Times New Roman"/>
        </w:rPr>
        <w:t>organizacja wycieczek integracyjno-krajoznawczych dla środowiska osób niepełnosprawnych,</w:t>
      </w:r>
    </w:p>
    <w:p w:rsidR="00EA610E" w:rsidRPr="00CA5EE3" w:rsidRDefault="00EA610E" w:rsidP="008755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A5EE3">
        <w:rPr>
          <w:rFonts w:ascii="Times New Roman" w:hAnsi="Times New Roman"/>
        </w:rPr>
        <w:t>organizowanie imprez integracyjnych, w tym kulturalnych i sportowych z udziałem osób niepełnosprawnych.</w:t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</w:t>
      </w: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formie wsparcia realizacji zadania, </w:t>
      </w:r>
      <w:r w:rsidR="00CA5EE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01.04.2015 – 31.12.2015.</w:t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CA5EE3">
        <w:rPr>
          <w:rFonts w:ascii="Times New Roman" w:hAnsi="Times New Roman"/>
          <w:b/>
        </w:rPr>
        <w:t>Konkurs na organizację terapii grupowej i in</w:t>
      </w:r>
      <w:r w:rsidR="00CA5EE3">
        <w:rPr>
          <w:rFonts w:ascii="Times New Roman" w:hAnsi="Times New Roman"/>
          <w:b/>
        </w:rPr>
        <w:t xml:space="preserve">dywidualnej dzieci i młodzieży </w:t>
      </w:r>
      <w:r w:rsidRPr="00CA5EE3">
        <w:rPr>
          <w:rFonts w:ascii="Times New Roman" w:hAnsi="Times New Roman"/>
          <w:b/>
        </w:rPr>
        <w:t>z zaburzeniami rozwoju</w:t>
      </w: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CA5EE3">
        <w:rPr>
          <w:rFonts w:ascii="Times New Roman" w:hAnsi="Times New Roman" w:cs="Times New Roman"/>
        </w:rPr>
        <w:t>Celem zadania jest prowadzenie specjalistycznych, opartych na wypracowanych metodach, działań poprawiających jakość funkcjon</w:t>
      </w:r>
      <w:r w:rsidR="00CA5EE3">
        <w:rPr>
          <w:rFonts w:ascii="Times New Roman" w:hAnsi="Times New Roman" w:cs="Times New Roman"/>
        </w:rPr>
        <w:t xml:space="preserve">owania osób niepełnosprawnych, </w:t>
      </w:r>
      <w:r w:rsidRPr="00CA5EE3">
        <w:rPr>
          <w:rFonts w:ascii="Times New Roman" w:hAnsi="Times New Roman" w:cs="Times New Roman"/>
        </w:rPr>
        <w:t>z autyzmem, niedosłuchem, zaburzeniami sprzężonymi.</w:t>
      </w:r>
      <w:r w:rsidRPr="00CA5EE3">
        <w:rPr>
          <w:rFonts w:ascii="Times New Roman" w:hAnsi="Times New Roman" w:cs="Times New Roman"/>
        </w:rPr>
        <w:tab/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A5E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01.04.2015 – 31.12.2015.</w:t>
      </w:r>
    </w:p>
    <w:p w:rsidR="00EA610E" w:rsidRPr="00CA5EE3" w:rsidRDefault="00EA610E" w:rsidP="00EA610E">
      <w:pPr>
        <w:spacing w:after="0" w:line="240" w:lineRule="auto"/>
        <w:ind w:left="363" w:hanging="363"/>
        <w:jc w:val="both"/>
        <w:rPr>
          <w:rFonts w:ascii="Times New Roman" w:hAnsi="Times New Roman" w:cs="Times New Roman"/>
          <w:u w:val="single"/>
        </w:rPr>
      </w:pPr>
    </w:p>
    <w:p w:rsidR="00EA610E" w:rsidRDefault="00EA610E" w:rsidP="002130F4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D20504">
        <w:rPr>
          <w:rFonts w:ascii="Times New Roman" w:eastAsia="Times New Roman" w:hAnsi="Times New Roman"/>
          <w:b/>
          <w:sz w:val="24"/>
          <w:szCs w:val="24"/>
          <w:lang w:eastAsia="pl-PL"/>
        </w:rPr>
        <w:t>EDUKACYJNA OPIEKA WYCHOWAWCZA</w:t>
      </w:r>
      <w:r w:rsidRPr="00D2050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</w:p>
    <w:p w:rsidR="00EA610E" w:rsidRPr="002B7730" w:rsidRDefault="00EA610E" w:rsidP="00EA61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B7730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klasyfikacja </w:t>
      </w:r>
      <w:r w:rsidRPr="002B773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budżetowa: </w:t>
      </w:r>
      <w:r w:rsidRPr="002B7730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dział 854 rozdział 85495 </w:t>
      </w:r>
      <w:r w:rsidRPr="002B7730">
        <w:rPr>
          <w:rFonts w:ascii="Times New Roman" w:hAnsi="Times New Roman"/>
          <w:b/>
          <w:color w:val="000000"/>
          <w:sz w:val="20"/>
          <w:szCs w:val="24"/>
        </w:rPr>
        <w:t>Pozostała działalność,</w:t>
      </w:r>
    </w:p>
    <w:p w:rsidR="00EA610E" w:rsidRPr="002B7730" w:rsidRDefault="00EA610E" w:rsidP="00EA61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środki przeznaczone w projekcie budżetu powiatu: 40.000,00 zł. </w:t>
      </w:r>
    </w:p>
    <w:p w:rsidR="00EA610E" w:rsidRPr="00CA5EE3" w:rsidRDefault="00EA610E" w:rsidP="00EA61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rPr>
          <w:rFonts w:ascii="Times New Roman" w:eastAsia="Times New Roman" w:hAnsi="Times New Roman"/>
          <w:b/>
          <w:lang w:eastAsia="pl-PL"/>
        </w:rPr>
      </w:pPr>
      <w:r w:rsidRPr="00CA5EE3">
        <w:rPr>
          <w:rFonts w:ascii="Times New Roman" w:eastAsia="Times New Roman" w:hAnsi="Times New Roman"/>
          <w:b/>
          <w:lang w:eastAsia="pl-PL"/>
        </w:rPr>
        <w:t>Konkurs na zajęcia pozalekcyjne dla młodzieży z terenu powiatu wołomińskiego</w:t>
      </w: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>Organizacja dodatkowych zajęć dla uczniów szkół ponadgimnazjalnych ukierunkowanych na rozwój kompetencji kluczowych, ze szczególnym uwzględnieniem ICT, języków obcych, przedsiębiorczości, nauk przyrodniczo-matematycznych lub/i ukierunkowanych na rozwijanie pasji, zainteresowań oraz posiadanych uzdolnień w zakresie literatury, sztuki i twórczości artystycznej (warsztaty, konkursy, wystawy, spotkania z ciekawymi ludźmi, i</w:t>
      </w:r>
      <w:r w:rsidR="00065C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 w:cs="Times New Roman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 w:cs="Times New Roman"/>
          <w:lang w:eastAsia="pl-PL"/>
        </w:rPr>
        <w:t>.).</w:t>
      </w:r>
    </w:p>
    <w:p w:rsidR="00EA610E" w:rsidRPr="00CA5EE3" w:rsidRDefault="00EA610E" w:rsidP="00EA610E">
      <w:pPr>
        <w:suppressAutoHyphens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Cs/>
          <w:lang w:eastAsia="pl-PL"/>
        </w:rPr>
        <w:t>Zadanie o charakterze ogólnodostępnym, organizowane cyklicznie, w czasie wolnym od obowiązkowych zajęć szkolnych.</w:t>
      </w:r>
    </w:p>
    <w:p w:rsidR="00EA610E" w:rsidRPr="00CA5EE3" w:rsidRDefault="00EA610E" w:rsidP="00EA610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01.04.2015 – 30.11.2015.</w:t>
      </w:r>
    </w:p>
    <w:p w:rsidR="00EA610E" w:rsidRPr="00CA5EE3" w:rsidRDefault="00EA610E" w:rsidP="00EA610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A5EE3">
        <w:rPr>
          <w:rFonts w:ascii="Times New Roman" w:eastAsia="Times New Roman" w:hAnsi="Times New Roman"/>
          <w:b/>
          <w:bCs/>
          <w:lang w:eastAsia="pl-PL"/>
        </w:rPr>
        <w:t xml:space="preserve">Konkurs na podnoszenie świadomości nauczycieli, rodziców, dzieci i młodzieży </w:t>
      </w:r>
      <w:r w:rsidRPr="00CA5EE3">
        <w:rPr>
          <w:rFonts w:ascii="Times New Roman" w:eastAsia="Times New Roman" w:hAnsi="Times New Roman"/>
          <w:b/>
          <w:bCs/>
          <w:lang w:eastAsia="pl-PL"/>
        </w:rPr>
        <w:br/>
        <w:t>o zagrożeniach płynących ze środków masowego przekazu</w:t>
      </w: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CA5EE3">
        <w:rPr>
          <w:rFonts w:ascii="Times New Roman" w:hAnsi="Times New Roman" w:cs="Times New Roman"/>
        </w:rPr>
        <w:t>Przeprowadzenie spotkań, warsztatów wśród nauczycieli, rodziców i młodzieży szkół ponadgimnazjalnych powiatu wołomińskiego dot. zagrożeń płynących z mass mediów.</w:t>
      </w:r>
    </w:p>
    <w:p w:rsidR="00EA610E" w:rsidRPr="00CA5EE3" w:rsidRDefault="00EA610E" w:rsidP="00EA610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01.04.2015 – 30.11.2015.</w:t>
      </w:r>
    </w:p>
    <w:p w:rsidR="00EA610E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65C68" w:rsidRDefault="00065C68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65C68" w:rsidRDefault="00065C68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65C68" w:rsidRPr="00CA5EE3" w:rsidRDefault="00065C68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10E" w:rsidRDefault="00EA610E" w:rsidP="002130F4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7279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KULTURA </w:t>
      </w:r>
      <w:r w:rsidR="00065C6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D727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OCHRONA DZIEDZICTWA NARODOWEGO </w:t>
      </w:r>
    </w:p>
    <w:p w:rsidR="00EA610E" w:rsidRPr="000D1A5B" w:rsidRDefault="00EA610E" w:rsidP="00EA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D1A5B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klasyfikacja </w:t>
      </w:r>
      <w:r w:rsidRPr="000D1A5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budżetowa: dział 921 rozdział 92105 </w:t>
      </w:r>
      <w:r w:rsidRPr="000D1A5B">
        <w:rPr>
          <w:rFonts w:ascii="Times New Roman" w:hAnsi="Times New Roman" w:cs="Times New Roman"/>
          <w:b/>
          <w:color w:val="000000"/>
          <w:sz w:val="20"/>
          <w:szCs w:val="24"/>
        </w:rPr>
        <w:t>Pozostałe zadania w zakresie kultury,</w:t>
      </w:r>
    </w:p>
    <w:p w:rsidR="00EA610E" w:rsidRPr="002B7730" w:rsidRDefault="00EA610E" w:rsidP="00EA610E">
      <w:pPr>
        <w:spacing w:after="0" w:line="240" w:lineRule="auto"/>
        <w:ind w:left="-3" w:firstLine="5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przeznaczone w projekcie budżetu powiatu: 90.000,00 zł.</w:t>
      </w:r>
    </w:p>
    <w:p w:rsidR="00EA610E" w:rsidRPr="00CA5EE3" w:rsidRDefault="00EA610E" w:rsidP="00EA610E">
      <w:pPr>
        <w:spacing w:after="0" w:line="240" w:lineRule="auto"/>
        <w:ind w:left="-3" w:firstLine="711"/>
        <w:rPr>
          <w:rFonts w:ascii="Times New Roman" w:eastAsia="Times New Roman" w:hAnsi="Times New Roman" w:cs="Times New Roman"/>
          <w:b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A5EE3">
        <w:rPr>
          <w:rFonts w:ascii="Times New Roman" w:eastAsia="Times New Roman" w:hAnsi="Times New Roman"/>
          <w:b/>
          <w:color w:val="000000"/>
          <w:lang w:eastAsia="pl-PL"/>
        </w:rPr>
        <w:t xml:space="preserve">Konkurs na niestandardowe działania mające na celu upamiętnianie świąt narodowych, postaci historycznych szczególnie związanych z ziemiami </w:t>
      </w:r>
      <w:proofErr w:type="spellStart"/>
      <w:r w:rsidR="00405686">
        <w:rPr>
          <w:rFonts w:ascii="Times New Roman" w:eastAsia="Times New Roman" w:hAnsi="Times New Roman"/>
          <w:b/>
          <w:color w:val="000000"/>
          <w:lang w:eastAsia="pl-PL"/>
        </w:rPr>
        <w:t>p</w:t>
      </w:r>
      <w:r w:rsidRPr="00CA5EE3">
        <w:rPr>
          <w:rFonts w:ascii="Times New Roman" w:eastAsia="Times New Roman" w:hAnsi="Times New Roman"/>
          <w:b/>
          <w:color w:val="000000"/>
          <w:lang w:eastAsia="pl-PL"/>
        </w:rPr>
        <w:t>owiatu</w:t>
      </w:r>
      <w:proofErr w:type="spellEnd"/>
      <w:r w:rsidRPr="00CA5EE3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proofErr w:type="spellStart"/>
      <w:r w:rsidR="00405686">
        <w:rPr>
          <w:rFonts w:ascii="Times New Roman" w:eastAsia="Times New Roman" w:hAnsi="Times New Roman"/>
          <w:b/>
          <w:color w:val="000000"/>
          <w:lang w:eastAsia="pl-PL"/>
        </w:rPr>
        <w:t>w</w:t>
      </w:r>
      <w:r w:rsidRPr="00CA5EE3">
        <w:rPr>
          <w:rFonts w:ascii="Times New Roman" w:eastAsia="Times New Roman" w:hAnsi="Times New Roman"/>
          <w:b/>
          <w:color w:val="000000"/>
          <w:lang w:eastAsia="pl-PL"/>
        </w:rPr>
        <w:t>ołomińskiego</w:t>
      </w:r>
      <w:proofErr w:type="spellEnd"/>
      <w:r w:rsidRPr="00CA5EE3">
        <w:rPr>
          <w:rFonts w:ascii="Times New Roman" w:eastAsia="Times New Roman" w:hAnsi="Times New Roman"/>
          <w:b/>
          <w:color w:val="000000"/>
          <w:lang w:eastAsia="pl-PL"/>
        </w:rPr>
        <w:tab/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A5EE3">
        <w:rPr>
          <w:rFonts w:ascii="Times New Roman" w:eastAsia="Times New Roman" w:hAnsi="Times New Roman" w:cs="Times New Roman"/>
          <w:color w:val="000000"/>
          <w:lang w:eastAsia="pl-PL"/>
        </w:rPr>
        <w:t>Niestandardowe przedsięwzięcia mające na celu kultywowanie lokalnej historii: rekonstrukcje historyczne, widowiska teatralne, zawody hippiczne, i</w:t>
      </w:r>
      <w:r w:rsidR="00065C6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 w:cs="Times New Roman"/>
          <w:color w:val="000000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 w:cs="Times New Roman"/>
          <w:color w:val="000000"/>
          <w:lang w:eastAsia="pl-PL"/>
        </w:rPr>
        <w:t xml:space="preserve">. organizowane w ramach uroczystych obchodów świąt narodowych i uroczystości patriotyczno-kulturalnych organizowanych przez </w:t>
      </w:r>
      <w:r w:rsidR="00405686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CA5EE3">
        <w:rPr>
          <w:rFonts w:ascii="Times New Roman" w:eastAsia="Times New Roman" w:hAnsi="Times New Roman" w:cs="Times New Roman"/>
          <w:color w:val="000000"/>
          <w:lang w:eastAsia="pl-PL"/>
        </w:rPr>
        <w:t xml:space="preserve">owiat </w:t>
      </w:r>
      <w:r w:rsidR="00405686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CA5EE3">
        <w:rPr>
          <w:rFonts w:ascii="Times New Roman" w:eastAsia="Times New Roman" w:hAnsi="Times New Roman" w:cs="Times New Roman"/>
          <w:color w:val="000000"/>
          <w:lang w:eastAsia="pl-PL"/>
        </w:rPr>
        <w:t xml:space="preserve">ołomiński. 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01.05.2015 – 30.11.2015.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jc w:val="both"/>
        <w:rPr>
          <w:rFonts w:ascii="Times New Roman" w:eastAsia="Times New Roman" w:hAnsi="Times New Roman"/>
          <w:b/>
          <w:lang w:eastAsia="pl-PL"/>
        </w:rPr>
      </w:pPr>
      <w:r w:rsidRPr="00CA5EE3">
        <w:rPr>
          <w:rFonts w:ascii="Times New Roman" w:eastAsia="Times New Roman" w:hAnsi="Times New Roman"/>
          <w:b/>
          <w:lang w:eastAsia="pl-PL"/>
        </w:rPr>
        <w:t>Konkurs na wspieranie nowatorskich projektów mających na celu promocję dziedzictwa historycznego i kulturowego powiatu wołomińskiego</w:t>
      </w:r>
      <w:r w:rsidRPr="00CA5EE3">
        <w:rPr>
          <w:rFonts w:ascii="Times New Roman" w:eastAsia="Times New Roman" w:hAnsi="Times New Roman"/>
          <w:b/>
          <w:lang w:eastAsia="pl-PL"/>
        </w:rPr>
        <w:tab/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>Innowacyjne działania/produkty: film, prezentacja multimedialna, program komputerowy, aplikacja na telefon  komórkowy, i</w:t>
      </w:r>
      <w:r w:rsidR="00065C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 w:cs="Times New Roman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 w:cs="Times New Roman"/>
          <w:lang w:eastAsia="pl-PL"/>
        </w:rPr>
        <w:t xml:space="preserve">. mające  na celu promocję </w:t>
      </w:r>
      <w:proofErr w:type="spellStart"/>
      <w:r w:rsidRPr="00CA5EE3">
        <w:rPr>
          <w:rFonts w:ascii="Times New Roman" w:eastAsia="Times New Roman" w:hAnsi="Times New Roman" w:cs="Times New Roman"/>
          <w:lang w:eastAsia="pl-PL"/>
        </w:rPr>
        <w:t>powiatu</w:t>
      </w:r>
      <w:proofErr w:type="spellEnd"/>
      <w:r w:rsidRPr="00CA5EE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405686">
        <w:rPr>
          <w:rFonts w:ascii="Times New Roman" w:eastAsia="Times New Roman" w:hAnsi="Times New Roman" w:cs="Times New Roman"/>
          <w:lang w:eastAsia="pl-PL"/>
        </w:rPr>
        <w:t>w</w:t>
      </w:r>
      <w:r w:rsidRPr="00CA5EE3">
        <w:rPr>
          <w:rFonts w:ascii="Times New Roman" w:eastAsia="Times New Roman" w:hAnsi="Times New Roman" w:cs="Times New Roman"/>
          <w:lang w:eastAsia="pl-PL"/>
        </w:rPr>
        <w:t>ołomińskiego</w:t>
      </w:r>
      <w:proofErr w:type="spellEnd"/>
      <w:r w:rsidRPr="00CA5EE3">
        <w:rPr>
          <w:rFonts w:ascii="Times New Roman" w:eastAsia="Times New Roman" w:hAnsi="Times New Roman" w:cs="Times New Roman"/>
          <w:lang w:eastAsia="pl-PL"/>
        </w:rPr>
        <w:t>: zabytków architektonicznych, przyrody, postaci związanych z powiatem wołomińskim, i</w:t>
      </w:r>
      <w:r w:rsidR="00065C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 w:cs="Times New Roman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 w:cs="Times New Roman"/>
          <w:lang w:eastAsia="pl-PL"/>
        </w:rPr>
        <w:t>.</w:t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>Produkty powinny być innowacyjne, autorskie – opracowane przez osoby o odpowiednich kwalifikacjach.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01.05.2015 – 30.10.2015.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rPr>
          <w:rFonts w:ascii="Times New Roman" w:hAnsi="Times New Roman"/>
          <w:b/>
        </w:rPr>
      </w:pPr>
      <w:r w:rsidRPr="00CA5EE3">
        <w:rPr>
          <w:rFonts w:ascii="Times New Roman" w:hAnsi="Times New Roman"/>
          <w:b/>
        </w:rPr>
        <w:t>Działania przybliżające historię zabytków powiatu wołomińskiego</w:t>
      </w:r>
    </w:p>
    <w:p w:rsidR="00EA610E" w:rsidRPr="00CA5EE3" w:rsidRDefault="00EA610E" w:rsidP="00EA610E">
      <w:pPr>
        <w:spacing w:after="0" w:line="240" w:lineRule="auto"/>
        <w:ind w:left="363"/>
        <w:jc w:val="both"/>
        <w:rPr>
          <w:rFonts w:ascii="Times New Roman" w:hAnsi="Times New Roman"/>
        </w:rPr>
      </w:pPr>
      <w:r w:rsidRPr="00CA5EE3">
        <w:rPr>
          <w:rFonts w:ascii="Times New Roman" w:hAnsi="Times New Roman"/>
        </w:rPr>
        <w:t xml:space="preserve">Organizacja imprezy plenerowej przybliżającej historię posiadłości w Chrzęsnem oraz postaci </w:t>
      </w:r>
      <w:r w:rsidR="00CA5EE3">
        <w:rPr>
          <w:rFonts w:ascii="Times New Roman" w:hAnsi="Times New Roman"/>
        </w:rPr>
        <w:br/>
      </w:r>
      <w:r w:rsidRPr="00CA5EE3">
        <w:rPr>
          <w:rFonts w:ascii="Times New Roman" w:hAnsi="Times New Roman"/>
        </w:rPr>
        <w:t>z nią związanych takich jak Władysław Podkowiński, Cyprian Kamil Norwid</w:t>
      </w:r>
      <w:r w:rsidR="00065C68">
        <w:rPr>
          <w:rFonts w:ascii="Times New Roman" w:hAnsi="Times New Roman"/>
        </w:rPr>
        <w:t>,</w:t>
      </w:r>
      <w:r w:rsidRPr="00CA5EE3">
        <w:rPr>
          <w:rFonts w:ascii="Times New Roman" w:hAnsi="Times New Roman"/>
        </w:rPr>
        <w:t xml:space="preserve"> i</w:t>
      </w:r>
      <w:r w:rsidR="00065C68">
        <w:rPr>
          <w:rFonts w:ascii="Times New Roman" w:hAnsi="Times New Roman"/>
        </w:rPr>
        <w:t xml:space="preserve"> </w:t>
      </w:r>
      <w:proofErr w:type="spellStart"/>
      <w:r w:rsidRPr="00CA5EE3">
        <w:rPr>
          <w:rFonts w:ascii="Times New Roman" w:hAnsi="Times New Roman"/>
        </w:rPr>
        <w:t>tp</w:t>
      </w:r>
      <w:proofErr w:type="spellEnd"/>
      <w:r w:rsidRPr="00CA5EE3">
        <w:rPr>
          <w:rFonts w:ascii="Times New Roman" w:hAnsi="Times New Roman"/>
        </w:rPr>
        <w:t>.</w:t>
      </w:r>
    </w:p>
    <w:p w:rsidR="00EA610E" w:rsidRPr="00CA5EE3" w:rsidRDefault="00EA610E" w:rsidP="00EA610E">
      <w:pPr>
        <w:spacing w:after="0" w:line="240" w:lineRule="auto"/>
        <w:ind w:left="363"/>
        <w:rPr>
          <w:rFonts w:ascii="Times New Roman" w:hAnsi="Times New Roman"/>
        </w:rPr>
      </w:pP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01.05.2015 – 31.06.2015.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A610E" w:rsidRDefault="00EA610E" w:rsidP="002130F4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727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KULTURA FIZYCZNA   </w:t>
      </w:r>
    </w:p>
    <w:p w:rsidR="00EA610E" w:rsidRPr="00EA610E" w:rsidRDefault="00EA610E" w:rsidP="00EA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EA61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klasyfikacja </w:t>
      </w:r>
      <w:r w:rsidRPr="00EA610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budżetowa: dział 926 rozdział 92605 </w:t>
      </w:r>
      <w:r w:rsidRPr="00EA610E">
        <w:rPr>
          <w:rFonts w:ascii="Times New Roman" w:hAnsi="Times New Roman" w:cs="Times New Roman"/>
          <w:b/>
          <w:color w:val="000000"/>
          <w:sz w:val="20"/>
          <w:szCs w:val="24"/>
        </w:rPr>
        <w:t>Zadania w zakresie kultury fizycznej,</w:t>
      </w:r>
    </w:p>
    <w:p w:rsidR="00EA610E" w:rsidRPr="002B7730" w:rsidRDefault="00EA610E" w:rsidP="00EA610E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7730">
        <w:rPr>
          <w:rFonts w:ascii="Times New Roman" w:eastAsia="Times New Roman" w:hAnsi="Times New Roman"/>
          <w:b/>
          <w:sz w:val="24"/>
          <w:szCs w:val="24"/>
          <w:lang w:eastAsia="pl-PL"/>
        </w:rPr>
        <w:t>środki przeznaczone w projekcie budżetu powiatu: 80.000,00 zł.</w:t>
      </w:r>
    </w:p>
    <w:p w:rsidR="00EA610E" w:rsidRPr="00CA5EE3" w:rsidRDefault="00EA610E" w:rsidP="00EA610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jc w:val="both"/>
        <w:rPr>
          <w:rFonts w:ascii="Times New Roman" w:eastAsia="Times New Roman" w:hAnsi="Times New Roman"/>
          <w:b/>
          <w:lang w:eastAsia="pl-PL"/>
        </w:rPr>
      </w:pPr>
      <w:r w:rsidRPr="00CA5EE3">
        <w:rPr>
          <w:rFonts w:ascii="Times New Roman" w:eastAsia="Times New Roman" w:hAnsi="Times New Roman"/>
          <w:b/>
          <w:lang w:eastAsia="pl-PL"/>
        </w:rPr>
        <w:t xml:space="preserve">Konkurs na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organizację zajęć o charakterze sportowym</w:t>
      </w:r>
      <w:r w:rsidRPr="00CA5EE3">
        <w:rPr>
          <w:rFonts w:ascii="Times New Roman" w:eastAsia="Times New Roman" w:hAnsi="Times New Roman"/>
          <w:b/>
          <w:lang w:eastAsia="pl-PL"/>
        </w:rPr>
        <w:t xml:space="preserve"> dla dzieci i młodzieży</w:t>
      </w:r>
      <w:r w:rsidRPr="00CA5EE3">
        <w:rPr>
          <w:rFonts w:ascii="Times New Roman" w:eastAsia="Times New Roman" w:hAnsi="Times New Roman"/>
          <w:b/>
          <w:lang w:eastAsia="pl-PL"/>
        </w:rPr>
        <w:tab/>
      </w:r>
    </w:p>
    <w:p w:rsidR="00EA610E" w:rsidRPr="00CA5EE3" w:rsidRDefault="00EA610E" w:rsidP="00EA6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Promowanie sportowej rywalizacji dzieci i młodzieży poprzez organizację </w:t>
      </w:r>
      <w:r w:rsidRPr="00CA5EE3">
        <w:rPr>
          <w:rFonts w:ascii="Times New Roman" w:eastAsia="Times New Roman" w:hAnsi="Times New Roman"/>
          <w:lang w:eastAsia="pl-PL"/>
        </w:rPr>
        <w:t>konkursów, rajdów, turniejów, zajęć, zawodów</w:t>
      </w:r>
      <w:r w:rsidR="00065C68">
        <w:rPr>
          <w:rFonts w:ascii="Times New Roman" w:eastAsia="Times New Roman" w:hAnsi="Times New Roman"/>
          <w:lang w:eastAsia="pl-PL"/>
        </w:rPr>
        <w:t>,</w:t>
      </w:r>
      <w:r w:rsidRPr="00CA5EE3">
        <w:rPr>
          <w:rFonts w:ascii="Times New Roman" w:eastAsia="Times New Roman" w:hAnsi="Times New Roman"/>
          <w:lang w:eastAsia="pl-PL"/>
        </w:rPr>
        <w:t xml:space="preserve"> i</w:t>
      </w:r>
      <w:r w:rsidR="00065C68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/>
          <w:lang w:eastAsia="pl-PL"/>
        </w:rPr>
        <w:t>.</w:t>
      </w:r>
    </w:p>
    <w:p w:rsidR="00EA610E" w:rsidRPr="00CA5EE3" w:rsidRDefault="00EA610E" w:rsidP="008755A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 xml:space="preserve">zadanie o zasięgu </w:t>
      </w:r>
      <w:proofErr w:type="spellStart"/>
      <w:r w:rsidRPr="00CA5EE3">
        <w:rPr>
          <w:rFonts w:ascii="Times New Roman" w:eastAsia="Times New Roman" w:hAnsi="Times New Roman"/>
          <w:lang w:eastAsia="pl-PL"/>
        </w:rPr>
        <w:t>powiatowym</w:t>
      </w:r>
      <w:proofErr w:type="spellEnd"/>
      <w:r w:rsidRPr="00CA5EE3">
        <w:rPr>
          <w:rFonts w:ascii="Times New Roman" w:eastAsia="Times New Roman" w:hAnsi="Times New Roman"/>
          <w:lang w:eastAsia="pl-PL"/>
        </w:rPr>
        <w:t xml:space="preserve"> i </w:t>
      </w:r>
      <w:proofErr w:type="spellStart"/>
      <w:r w:rsidRPr="00CA5EE3">
        <w:rPr>
          <w:rFonts w:ascii="Times New Roman" w:eastAsia="Times New Roman" w:hAnsi="Times New Roman"/>
          <w:lang w:eastAsia="pl-PL"/>
        </w:rPr>
        <w:t>ponadpowiatowym</w:t>
      </w:r>
      <w:proofErr w:type="spellEnd"/>
      <w:r w:rsidRPr="00CA5EE3">
        <w:rPr>
          <w:rFonts w:ascii="Times New Roman" w:eastAsia="Times New Roman" w:hAnsi="Times New Roman"/>
          <w:lang w:eastAsia="pl-PL"/>
        </w:rPr>
        <w:t>,</w:t>
      </w:r>
    </w:p>
    <w:p w:rsidR="00EA610E" w:rsidRPr="00CA5EE3" w:rsidRDefault="00EA610E" w:rsidP="008755A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>zadanie o charakterze ogólnodostępnym, organizowane w czasie wolnym od obowiązkowych zajęć szkolnych,</w:t>
      </w:r>
    </w:p>
    <w:p w:rsidR="00EA610E" w:rsidRPr="00CA5EE3" w:rsidRDefault="00EA610E" w:rsidP="008755A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 xml:space="preserve">wymagane jest zapewnienie właściwego zaplecza i sprzętu, stosownie do wybranej dyscypliny </w:t>
      </w:r>
      <w:proofErr w:type="spellStart"/>
      <w:r w:rsidRPr="00CA5EE3">
        <w:rPr>
          <w:rFonts w:ascii="Times New Roman" w:eastAsia="Times New Roman" w:hAnsi="Times New Roman"/>
          <w:lang w:eastAsia="pl-PL"/>
        </w:rPr>
        <w:t>sportu</w:t>
      </w:r>
      <w:proofErr w:type="spellEnd"/>
      <w:r w:rsidR="00CA5EE3">
        <w:rPr>
          <w:rFonts w:ascii="Times New Roman" w:eastAsia="Times New Roman" w:hAnsi="Times New Roman"/>
          <w:lang w:eastAsia="pl-PL"/>
        </w:rPr>
        <w:t xml:space="preserve"> </w:t>
      </w:r>
      <w:r w:rsidR="00CA5EE3" w:rsidRPr="009019DF">
        <w:rPr>
          <w:rFonts w:ascii="Times New Roman" w:eastAsia="Times New Roman" w:hAnsi="Times New Roman"/>
          <w:bCs/>
          <w:lang w:eastAsia="pl-PL"/>
        </w:rPr>
        <w:t xml:space="preserve">(dopuszcza się zakup drobnego wyposażenia pod warunkiem, że </w:t>
      </w:r>
      <w:proofErr w:type="spellStart"/>
      <w:r w:rsidR="00CA5EE3" w:rsidRPr="009019DF">
        <w:rPr>
          <w:rFonts w:ascii="Times New Roman" w:eastAsia="Times New Roman" w:hAnsi="Times New Roman"/>
          <w:bCs/>
          <w:lang w:eastAsia="pl-PL"/>
        </w:rPr>
        <w:t>nie</w:t>
      </w:r>
      <w:proofErr w:type="spellEnd"/>
      <w:r w:rsidR="00CA5EE3" w:rsidRPr="009019DF">
        <w:rPr>
          <w:rFonts w:ascii="Times New Roman" w:eastAsia="Times New Roman" w:hAnsi="Times New Roman"/>
          <w:bCs/>
          <w:lang w:eastAsia="pl-PL"/>
        </w:rPr>
        <w:t xml:space="preserve"> przekroczy 10 % </w:t>
      </w:r>
      <w:r w:rsidR="00CA5EE3" w:rsidRPr="001A48A7">
        <w:rPr>
          <w:rFonts w:ascii="Times New Roman" w:hAnsi="Times New Roman"/>
          <w:color w:val="000000"/>
          <w:kern w:val="1"/>
          <w:lang w:eastAsia="ar-SA"/>
        </w:rPr>
        <w:t>wartości przyznanej dotacji</w:t>
      </w:r>
      <w:r w:rsidR="00CA5EE3">
        <w:rPr>
          <w:rFonts w:ascii="Times New Roman" w:hAnsi="Times New Roman"/>
          <w:color w:val="000000"/>
          <w:kern w:val="1"/>
          <w:lang w:eastAsia="ar-SA"/>
        </w:rPr>
        <w:t>)</w:t>
      </w:r>
      <w:r w:rsidR="00CA5EE3" w:rsidRPr="00CA5EE3">
        <w:rPr>
          <w:rFonts w:ascii="Times New Roman" w:eastAsia="Times New Roman" w:hAnsi="Times New Roman"/>
          <w:lang w:eastAsia="pl-PL"/>
        </w:rPr>
        <w:t>,</w:t>
      </w:r>
    </w:p>
    <w:p w:rsidR="00EA610E" w:rsidRPr="00CA5EE3" w:rsidRDefault="00EA610E" w:rsidP="008755A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>wymagane jest ubezpieczenie uczestników konkursów, rajdów, turniejów, zajęć, zawodów i</w:t>
      </w:r>
      <w:r w:rsidR="00405686" w:rsidRPr="00405686">
        <w:rPr>
          <w:rFonts w:ascii="Times New Roman" w:eastAsia="Times New Roman" w:hAnsi="Times New Roman"/>
          <w:sz w:val="6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/>
          <w:lang w:eastAsia="pl-PL"/>
        </w:rPr>
        <w:t>.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01.04.2015 – 30.11.2015.</w:t>
      </w:r>
    </w:p>
    <w:p w:rsidR="00EA610E" w:rsidRPr="00CA5EE3" w:rsidRDefault="00EA610E" w:rsidP="00EA610E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A610E" w:rsidRPr="00CA5EE3" w:rsidRDefault="00EA610E" w:rsidP="002130F4">
      <w:pPr>
        <w:pStyle w:val="Akapitzlist"/>
        <w:numPr>
          <w:ilvl w:val="0"/>
          <w:numId w:val="18"/>
        </w:numPr>
        <w:spacing w:after="120" w:line="240" w:lineRule="auto"/>
        <w:ind w:left="363"/>
        <w:jc w:val="both"/>
        <w:rPr>
          <w:rFonts w:ascii="Times New Roman" w:eastAsia="Times New Roman" w:hAnsi="Times New Roman"/>
          <w:b/>
          <w:lang w:eastAsia="pl-PL"/>
        </w:rPr>
      </w:pPr>
      <w:r w:rsidRPr="00CA5EE3">
        <w:rPr>
          <w:rFonts w:ascii="Times New Roman" w:eastAsia="Times New Roman" w:hAnsi="Times New Roman"/>
          <w:b/>
          <w:lang w:eastAsia="pl-PL"/>
        </w:rPr>
        <w:t>Konkurs na pobudzanie aktywności fizycznej osób dorosłych przez organizowanie cyklicznych zajęć sportowo-rekreacyjnych</w:t>
      </w:r>
      <w:r w:rsidRPr="00CA5EE3">
        <w:rPr>
          <w:rFonts w:ascii="Times New Roman" w:eastAsia="Times New Roman" w:hAnsi="Times New Roman"/>
          <w:b/>
          <w:lang w:eastAsia="pl-PL"/>
        </w:rPr>
        <w:tab/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>Propagowanie aktywnego stylu życia wśród dorosłych mieszkańców powiatu – zachęcanie do rekreacji, sportu i turystyki w różnej formie, w tym organizowanie cyklicznych zajęć rekreacyjno-ruchowych dla seniorów:</w:t>
      </w:r>
    </w:p>
    <w:p w:rsidR="00EA610E" w:rsidRPr="00CA5EE3" w:rsidRDefault="00EA610E" w:rsidP="00DF49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>zadanie o charakterze ogólnodostępnym, organizowane cyklicznie,</w:t>
      </w:r>
    </w:p>
    <w:p w:rsidR="00EA610E" w:rsidRPr="00CA5EE3" w:rsidRDefault="00EA610E" w:rsidP="00DF49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lastRenderedPageBreak/>
        <w:t>wymagane jest zapewnienie właściwego zaplecza technicznego, lokalowego lub sprzętu, stosownie do wybranej formy aktywności ruchowej</w:t>
      </w:r>
      <w:r w:rsidR="00CA5EE3">
        <w:rPr>
          <w:rFonts w:ascii="Times New Roman" w:eastAsia="Times New Roman" w:hAnsi="Times New Roman"/>
          <w:lang w:eastAsia="pl-PL"/>
        </w:rPr>
        <w:t xml:space="preserve"> </w:t>
      </w:r>
      <w:r w:rsidR="00CA5EE3" w:rsidRPr="009019DF">
        <w:rPr>
          <w:rFonts w:ascii="Times New Roman" w:eastAsia="Times New Roman" w:hAnsi="Times New Roman"/>
          <w:bCs/>
          <w:lang w:eastAsia="pl-PL"/>
        </w:rPr>
        <w:t xml:space="preserve">(dopuszcza się zakup drobnego wyposażenia pod warunkiem, że </w:t>
      </w:r>
      <w:proofErr w:type="spellStart"/>
      <w:r w:rsidR="00CA5EE3" w:rsidRPr="009019DF">
        <w:rPr>
          <w:rFonts w:ascii="Times New Roman" w:eastAsia="Times New Roman" w:hAnsi="Times New Roman"/>
          <w:bCs/>
          <w:lang w:eastAsia="pl-PL"/>
        </w:rPr>
        <w:t>nie</w:t>
      </w:r>
      <w:proofErr w:type="spellEnd"/>
      <w:r w:rsidR="00CA5EE3" w:rsidRPr="009019DF">
        <w:rPr>
          <w:rFonts w:ascii="Times New Roman" w:eastAsia="Times New Roman" w:hAnsi="Times New Roman"/>
          <w:bCs/>
          <w:lang w:eastAsia="pl-PL"/>
        </w:rPr>
        <w:t xml:space="preserve"> przekroczy 10 % </w:t>
      </w:r>
      <w:r w:rsidR="00CA5EE3" w:rsidRPr="001A48A7">
        <w:rPr>
          <w:rFonts w:ascii="Times New Roman" w:hAnsi="Times New Roman"/>
          <w:color w:val="000000"/>
          <w:kern w:val="1"/>
          <w:lang w:eastAsia="ar-SA"/>
        </w:rPr>
        <w:t>wartości przyznanej dotacji</w:t>
      </w:r>
      <w:r w:rsidR="00CA5EE3">
        <w:rPr>
          <w:rFonts w:ascii="Times New Roman" w:hAnsi="Times New Roman"/>
          <w:color w:val="000000"/>
          <w:kern w:val="1"/>
          <w:lang w:eastAsia="ar-SA"/>
        </w:rPr>
        <w:t>)</w:t>
      </w:r>
      <w:r w:rsidRPr="00CA5EE3">
        <w:rPr>
          <w:rFonts w:ascii="Times New Roman" w:eastAsia="Times New Roman" w:hAnsi="Times New Roman"/>
          <w:lang w:eastAsia="pl-PL"/>
        </w:rPr>
        <w:t>,</w:t>
      </w:r>
    </w:p>
    <w:p w:rsidR="00EA610E" w:rsidRDefault="00EA610E" w:rsidP="00DF49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>wymagane jest ubezpieczenie uczestników konkursów, rajdów, turniejów, zajęć, zawodów i</w:t>
      </w:r>
      <w:r w:rsidRPr="00405686">
        <w:rPr>
          <w:rFonts w:ascii="Times New Roman" w:eastAsia="Times New Roman" w:hAnsi="Times New Roman"/>
          <w:sz w:val="6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/>
          <w:lang w:eastAsia="pl-PL"/>
        </w:rPr>
        <w:t>.</w:t>
      </w: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A610E" w:rsidRPr="00CA5EE3" w:rsidRDefault="00EA610E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5EE3">
        <w:rPr>
          <w:rFonts w:ascii="Times New Roman" w:eastAsia="Times New Roman" w:hAnsi="Times New Roman" w:cs="Times New Roman"/>
          <w:lang w:eastAsia="pl-PL"/>
        </w:rPr>
        <w:t xml:space="preserve">Zlecenie zadania odbywać się będzie w formie wsparcia realizacji zadania, </w:t>
      </w:r>
      <w:r w:rsidR="00CA5EE3">
        <w:rPr>
          <w:rFonts w:ascii="Times New Roman" w:eastAsia="Times New Roman" w:hAnsi="Times New Roman" w:cs="Times New Roman"/>
          <w:b/>
          <w:lang w:eastAsia="pl-PL"/>
        </w:rPr>
        <w:t>termin realizacji zadania</w:t>
      </w:r>
      <w:r w:rsidRPr="00CA5EE3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CA5EE3">
        <w:rPr>
          <w:rFonts w:ascii="Times New Roman" w:eastAsia="Times New Roman" w:hAnsi="Times New Roman"/>
          <w:b/>
          <w:color w:val="000000" w:themeColor="text1"/>
          <w:lang w:eastAsia="pl-PL"/>
        </w:rPr>
        <w:t>01.04.2015 – 30.11.2015.</w:t>
      </w:r>
    </w:p>
    <w:p w:rsidR="00EA610E" w:rsidRPr="00CA5EE3" w:rsidRDefault="002B7730" w:rsidP="00EA61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2B7730" w:rsidRPr="00CA5EE3" w:rsidRDefault="002B7730" w:rsidP="00EA61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/>
          <w:bCs/>
          <w:lang w:eastAsia="pl-PL"/>
        </w:rPr>
        <w:t>Uwaga</w:t>
      </w:r>
      <w:r w:rsidR="00DF4960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1C57C6" w:rsidRDefault="00EA610E" w:rsidP="0040568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Cs/>
          <w:lang w:eastAsia="pl-PL"/>
        </w:rPr>
        <w:t>Zlecanie realizacji zadań publicznych w zakresie Kultura fizyczna nie polega na dofinansowaniu bieżącej działalności klubów sportowych, nie jest kierowane wyłącznie do członków klubów sportowych.</w:t>
      </w:r>
    </w:p>
    <w:p w:rsidR="00405686" w:rsidRDefault="00405686" w:rsidP="00405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05686" w:rsidRPr="00405686" w:rsidRDefault="00405686" w:rsidP="00405686">
      <w:pPr>
        <w:spacing w:after="0" w:line="240" w:lineRule="auto"/>
        <w:jc w:val="both"/>
        <w:rPr>
          <w:rStyle w:val="Pogrubienie"/>
          <w:rFonts w:ascii="Times New Roman" w:hAnsi="Times New Roman"/>
        </w:rPr>
      </w:pPr>
      <w:r w:rsidRPr="00405686">
        <w:rPr>
          <w:rStyle w:val="Pogrubienie"/>
          <w:rFonts w:ascii="Times New Roman" w:hAnsi="Times New Roman"/>
        </w:rPr>
        <w:t xml:space="preserve">Zadania powinny charakteryzować się wysokim poziomem merytorycznym i być realizowane przez osoby o odpowiednich kwalifikacjach i doświadczeniu w realizacji podobnych zadań, </w:t>
      </w:r>
      <w:r>
        <w:rPr>
          <w:rStyle w:val="Pogrubienie"/>
          <w:rFonts w:ascii="Times New Roman" w:hAnsi="Times New Roman"/>
        </w:rPr>
        <w:br/>
      </w:r>
      <w:r w:rsidRPr="00405686">
        <w:rPr>
          <w:rStyle w:val="Pogrubienie"/>
          <w:rFonts w:ascii="Times New Roman" w:hAnsi="Times New Roman"/>
        </w:rPr>
        <w:t>z zapewnieniem właściwych warunków lokalowo-materiałowych.</w:t>
      </w:r>
    </w:p>
    <w:p w:rsidR="00405686" w:rsidRPr="00405686" w:rsidRDefault="00405686" w:rsidP="004056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ar-SA"/>
        </w:rPr>
      </w:pPr>
      <w:r w:rsidRPr="00B15C73">
        <w:rPr>
          <w:rFonts w:ascii="Times New Roman" w:eastAsia="Calibri" w:hAnsi="Times New Roman" w:cs="Times New Roman"/>
          <w:b/>
          <w:sz w:val="28"/>
          <w:lang w:eastAsia="ar-SA"/>
        </w:rPr>
        <w:t xml:space="preserve">Podmioty uprawnione do złożenia oferty: 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8327F6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1C57C6" w:rsidRDefault="001C57C6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483D14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3D14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FC6B3E" w:rsidRPr="00D63FE0" w:rsidRDefault="00FC6B3E" w:rsidP="00FC6B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Pr="006A4C37">
        <w:rPr>
          <w:rFonts w:ascii="Times New Roman" w:eastAsia="Calibri" w:hAnsi="Times New Roman" w:cs="Times New Roman"/>
        </w:rPr>
        <w:t xml:space="preserve">ustawy z dnia 24 kwietnia 2003 r. </w:t>
      </w:r>
      <w:r w:rsidRPr="006A4C37"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>(Dz.U. z 201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lang w:eastAsia="pl-PL"/>
        </w:rPr>
        <w:t>118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) 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D63FE0">
        <w:rPr>
          <w:rFonts w:ascii="Times New Roman" w:eastAsia="Times New Roman" w:hAnsi="Times New Roman" w:cs="Times New Roman"/>
          <w:lang w:eastAsia="pl-PL"/>
        </w:rPr>
        <w:t xml:space="preserve"> przyjętych uchwałą 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Pr="00D63FE0">
        <w:rPr>
          <w:rFonts w:ascii="Times New Roman" w:eastAsia="Times New Roman" w:hAnsi="Times New Roman" w:cs="Times New Roman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63FE0">
        <w:rPr>
          <w:rFonts w:ascii="Times New Roman" w:eastAsia="Times New Roman" w:hAnsi="Times New Roman" w:cs="Times New Roman"/>
          <w:lang w:eastAsia="pl-PL"/>
        </w:rPr>
        <w:t>IV-256</w:t>
      </w:r>
      <w:r>
        <w:rPr>
          <w:rFonts w:ascii="Times New Roman" w:eastAsia="Times New Roman" w:hAnsi="Times New Roman" w:cs="Times New Roman"/>
          <w:lang w:eastAsia="pl-PL"/>
        </w:rPr>
        <w:t>/2014</w:t>
      </w:r>
      <w:r w:rsidRPr="00D63FE0">
        <w:rPr>
          <w:rFonts w:ascii="Times New Roman" w:eastAsia="Times New Roman" w:hAnsi="Times New Roman" w:cs="Times New Roman"/>
          <w:lang w:eastAsia="pl-PL"/>
        </w:rPr>
        <w:t xml:space="preserve"> Zarządu Powiatu Wołomińskiego z dnia 23 października 2014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3FE0">
        <w:rPr>
          <w:rFonts w:ascii="Times New Roman" w:eastAsia="Times New Roman" w:hAnsi="Times New Roman" w:cs="Times New Roman"/>
          <w:lang w:eastAsia="pl-PL"/>
        </w:rPr>
        <w:t>r.</w:t>
      </w:r>
    </w:p>
    <w:p w:rsidR="001C57C6" w:rsidRPr="00FC6B3E" w:rsidRDefault="001C57C6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31FE1" w:rsidRPr="001236F9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C31FE1" w:rsidRPr="001236F9" w:rsidRDefault="00C31FE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C31FE1" w:rsidRPr="001236F9" w:rsidRDefault="00C31FE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</w:t>
      </w:r>
      <w:r w:rsidRPr="001236F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236F9">
        <w:rPr>
          <w:rFonts w:ascii="Times New Roman" w:eastAsia="Calibri" w:hAnsi="Times New Roman" w:cs="Times New Roman"/>
          <w:b/>
          <w:color w:val="000000" w:themeColor="text1"/>
        </w:rPr>
        <w:t>określenia wysokości własnych środków finansowych (rozumianych jako</w:t>
      </w:r>
      <w:r w:rsidRPr="001236F9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</w:t>
      </w:r>
      <w:r w:rsidRPr="001236F9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. </w:t>
      </w:r>
    </w:p>
    <w:p w:rsidR="00C31FE1" w:rsidRPr="001236F9" w:rsidRDefault="00C31FE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C31FE1" w:rsidRPr="001236F9" w:rsidRDefault="00C31FE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1236F9">
        <w:rPr>
          <w:rFonts w:ascii="Times New Roman" w:eastAsia="Calibri" w:hAnsi="Times New Roman" w:cs="Times New Roman"/>
          <w:b/>
          <w:color w:val="000000" w:themeColor="text1"/>
        </w:rPr>
        <w:t xml:space="preserve">0 % planowanych kosztów realizacji zadania (rozumianych jako suma: środków finansowych pochodzących </w:t>
      </w:r>
      <w:r w:rsidRPr="001236F9">
        <w:rPr>
          <w:rFonts w:ascii="Times New Roman" w:eastAsia="Calibri" w:hAnsi="Times New Roman" w:cs="Times New Roman"/>
          <w:b/>
          <w:color w:val="000000" w:themeColor="text1"/>
        </w:rPr>
        <w:br/>
        <w:t>z dotacji, środków finansowych własnych, w tym środków finansowych z innych źródeł oraz wartości pracy społecznej).</w:t>
      </w:r>
    </w:p>
    <w:p w:rsidR="00C31FE1" w:rsidRPr="008327F6" w:rsidRDefault="00C31FE1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C31FE1" w:rsidRDefault="00C31FE1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1A2818" w:rsidRPr="001A2818" w:rsidRDefault="001A2818" w:rsidP="002130F4">
      <w:pPr>
        <w:numPr>
          <w:ilvl w:val="0"/>
          <w:numId w:val="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zatrudnianie specjalistów i ekspertów (np. wykładowców, artystów, pedagogów, psychologów, trenerów, sędziów), </w:t>
      </w:r>
    </w:p>
    <w:p w:rsidR="001A2818" w:rsidRPr="00FC6B3E" w:rsidRDefault="004577EB" w:rsidP="00960B1F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/>
          <w:lang w:eastAsia="pl-PL"/>
        </w:rPr>
        <w:t>Uwaga</w:t>
      </w:r>
      <w:r w:rsidR="00960B1F" w:rsidRPr="00FC6B3E"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</w:p>
    <w:p w:rsidR="001A2818" w:rsidRPr="001A2818" w:rsidRDefault="001A2818" w:rsidP="002130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1A2818" w:rsidRPr="001A2818" w:rsidRDefault="001A2818" w:rsidP="002130F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1A2818" w:rsidRPr="001A2818" w:rsidRDefault="001A2818" w:rsidP="002130F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 odpłatnej zastosowanie  maj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1A2818">
        <w:rPr>
          <w:rFonts w:ascii="Times New Roman" w:eastAsia="Times New Roman" w:hAnsi="Times New Roman" w:cs="Times New Roman"/>
          <w:iCs/>
          <w:color w:val="000000"/>
          <w:lang w:eastAsia="pl-PL"/>
        </w:rPr>
        <w:t>ustawy.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obsługi administracyjno-księgowej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 dotacji,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koordynacji zadania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 dotacji,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materiały niezbędne do realizacji zadania (np. materiały biurowe, materiały szkoleniowe),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bilety wstępu,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nagrody rzeczowe w konkursach i zawodach,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koszty przejazdów i podróży służbowych,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pomieszczeń wykorzystywanych do realizacji zadania (potwierdzony stosowną umową),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opłaty za usługi pocztowe i kurierskie, telegraficzne, telekomunikacyjne (z wyłączeniem abonamentu telefonicznego)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5 % wartości przyznanej dotacji,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wyposażenie, doposażenie, remonty i konserwacja pomieszczeń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zakup sprzętu i pomocy terapeutycznych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30 % wartośc</w:t>
      </w:r>
      <w:r w:rsidR="001236F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i przyznanej dotacji, </w:t>
      </w:r>
      <w:r w:rsidR="00F22632">
        <w:rPr>
          <w:rFonts w:ascii="Times New Roman" w:eastAsia="Calibri" w:hAnsi="Times New Roman" w:cs="Times New Roman"/>
          <w:color w:val="000000"/>
          <w:kern w:val="1"/>
          <w:lang w:eastAsia="ar-SA"/>
        </w:rPr>
        <w:t>z wyłączeniem konkursów z zakresu Kultura fizyczna,</w:t>
      </w:r>
      <w:r w:rsidR="008D5B4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których wartość zakupu doposażenia </w:t>
      </w:r>
      <w:proofErr w:type="spellStart"/>
      <w:r w:rsidR="008D5B4B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="008D5B4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może przekroczyć 10 % wartości przyznanej dotacji,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sprzętu,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artykuły spożywcze, w tym usługa cateringu,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opieka medyczna,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ubezpieczenie uczestników projektu,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opracowanie i druk wydawnictw oraz ich dystrybucja,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promocja realizacji zadania (np. plakaty, ulotki, ogłoszenia, banery, gadżety promocyjne)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5 % wartości przyznanej dotacji.</w:t>
      </w:r>
    </w:p>
    <w:p w:rsidR="00C31FE1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52E61" w:rsidRPr="00FC6B3E" w:rsidRDefault="00E52E6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A6269" w:rsidRPr="00DA6269" w:rsidRDefault="00DA6269" w:rsidP="002130F4">
      <w:pPr>
        <w:pStyle w:val="Akapitzlist"/>
        <w:numPr>
          <w:ilvl w:val="0"/>
          <w:numId w:val="17"/>
        </w:num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Pr="00DA6269">
        <w:rPr>
          <w:rFonts w:ascii="Times New Roman" w:hAnsi="Times New Roman"/>
          <w:color w:val="000000"/>
        </w:rPr>
        <w:t>e środków pochodzących z dotacji nie mogą być pokrywane zakupy środków trwałych (wartość jednego artykułu/produktu nie może przekroczyć kwoty 3.500 zł)</w:t>
      </w:r>
      <w:r w:rsidR="008F1ADD">
        <w:rPr>
          <w:rFonts w:ascii="Times New Roman" w:hAnsi="Times New Roman"/>
          <w:color w:val="000000"/>
        </w:rPr>
        <w:t>.</w:t>
      </w:r>
    </w:p>
    <w:p w:rsidR="005F2083" w:rsidRPr="00FC6B3E" w:rsidRDefault="005F2083" w:rsidP="005F2083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7730">
        <w:rPr>
          <w:rFonts w:ascii="Times New Roman" w:eastAsia="Times New Roman" w:hAnsi="Times New Roman" w:cs="Times New Roman"/>
          <w:lang w:eastAsia="pl-PL"/>
        </w:rPr>
        <w:t xml:space="preserve">terminy realizacji zadań </w:t>
      </w:r>
      <w:r w:rsidR="001C57C6">
        <w:rPr>
          <w:rFonts w:ascii="Times New Roman" w:eastAsia="Times New Roman" w:hAnsi="Times New Roman" w:cs="Times New Roman"/>
          <w:lang w:eastAsia="pl-PL"/>
        </w:rPr>
        <w:t>podano pod tytuł</w:t>
      </w:r>
      <w:r w:rsidR="008D5B4B">
        <w:rPr>
          <w:rFonts w:ascii="Times New Roman" w:eastAsia="Times New Roman" w:hAnsi="Times New Roman" w:cs="Times New Roman"/>
          <w:lang w:eastAsia="pl-PL"/>
        </w:rPr>
        <w:t>ami</w:t>
      </w:r>
      <w:r w:rsidR="001C57C6">
        <w:rPr>
          <w:rFonts w:ascii="Times New Roman" w:eastAsia="Times New Roman" w:hAnsi="Times New Roman" w:cs="Times New Roman"/>
          <w:lang w:eastAsia="pl-PL"/>
        </w:rPr>
        <w:t xml:space="preserve"> konkurs</w:t>
      </w:r>
      <w:r w:rsidR="002B7730">
        <w:rPr>
          <w:rFonts w:ascii="Times New Roman" w:eastAsia="Times New Roman" w:hAnsi="Times New Roman" w:cs="Times New Roman"/>
          <w:lang w:eastAsia="pl-PL"/>
        </w:rPr>
        <w:t>ów</w:t>
      </w:r>
      <w:r w:rsidR="001C57C6">
        <w:rPr>
          <w:rFonts w:ascii="Times New Roman" w:eastAsia="Times New Roman" w:hAnsi="Times New Roman" w:cs="Times New Roman"/>
          <w:lang w:eastAsia="pl-PL"/>
        </w:rPr>
        <w:t xml:space="preserve"> ofert.</w:t>
      </w:r>
    </w:p>
    <w:p w:rsidR="008D5B4B" w:rsidRDefault="008D5B4B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DA6269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</w:t>
      </w:r>
      <w:r w:rsidR="00E547CE" w:rsidRPr="00E547CE">
        <w:rPr>
          <w:rFonts w:ascii="Times New Roman" w:eastAsia="Calibri" w:hAnsi="Times New Roman" w:cs="Times New Roman"/>
          <w:color w:val="000000"/>
        </w:rPr>
        <w:t xml:space="preserve"> realizacji zadania </w:t>
      </w:r>
      <w:proofErr w:type="spellStart"/>
      <w:r w:rsidR="00E547CE" w:rsidRPr="00E547CE">
        <w:rPr>
          <w:rFonts w:ascii="Times New Roman" w:eastAsia="Calibri" w:hAnsi="Times New Roman" w:cs="Times New Roman"/>
          <w:color w:val="000000"/>
        </w:rPr>
        <w:t>nie</w:t>
      </w:r>
      <w:proofErr w:type="spellEnd"/>
      <w:r w:rsidR="00E547CE" w:rsidRPr="00E547CE">
        <w:rPr>
          <w:rFonts w:ascii="Times New Roman" w:eastAsia="Calibri" w:hAnsi="Times New Roman" w:cs="Times New Roman"/>
          <w:color w:val="000000"/>
        </w:rPr>
        <w:t xml:space="preserve"> jest równoznaczny z okresem rozliczania kosztów ze środków dotacji. Rozliczane są koszty od dnia przekazania dotacji na rachunek bankowy organizacji do określonego umową czasu zakończenia realizacji zadania.</w:t>
      </w:r>
    </w:p>
    <w:p w:rsidR="001C57C6" w:rsidRDefault="001C57C6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>Do konkursu dopuszczone będą oferty realizacji zadań na terenie Powiatu Wołomińskiego o zasięgu co najmniej ponadgminnym</w:t>
      </w:r>
      <w:r w:rsidR="00FC6B3E">
        <w:rPr>
          <w:rFonts w:ascii="Times New Roman" w:eastAsia="Calibri" w:hAnsi="Times New Roman" w:cs="Times New Roman"/>
          <w:color w:val="000000"/>
        </w:rPr>
        <w:t xml:space="preserve"> (w realizacji zada</w:t>
      </w:r>
      <w:r w:rsidR="00DA6269">
        <w:rPr>
          <w:rFonts w:ascii="Times New Roman" w:eastAsia="Calibri" w:hAnsi="Times New Roman" w:cs="Times New Roman"/>
          <w:color w:val="000000"/>
        </w:rPr>
        <w:t>nia</w:t>
      </w:r>
      <w:r w:rsidR="00FC6B3E">
        <w:rPr>
          <w:rFonts w:ascii="Times New Roman" w:eastAsia="Calibri" w:hAnsi="Times New Roman" w:cs="Times New Roman"/>
          <w:color w:val="000000"/>
        </w:rPr>
        <w:t xml:space="preserve"> uczestniczyli będą mieszkańcy co najmniej dwóch gmin z terenu Powiatu Wołomińskiego)</w:t>
      </w:r>
      <w:r w:rsidRPr="008327F6">
        <w:rPr>
          <w:rFonts w:ascii="Times New Roman" w:eastAsia="Calibri" w:hAnsi="Times New Roman" w:cs="Times New Roman"/>
          <w:color w:val="000000"/>
        </w:rPr>
        <w:t xml:space="preserve">. 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8327F6">
        <w:rPr>
          <w:rFonts w:ascii="Times New Roman" w:eastAsia="Calibri" w:hAnsi="Times New Roman" w:cs="Times New Roman"/>
          <w:color w:val="000000"/>
        </w:rPr>
        <w:br/>
        <w:t>w sprawie wzoru oferty i ramowego wzoru umowy dotyczących realizacji zadania publicznego oraz wzoru sprawozdania z wykonania tego zadania (Dz.U. z 2011 r. Nr 6, poz. 25).</w:t>
      </w:r>
    </w:p>
    <w:p w:rsidR="00DF4960" w:rsidRPr="008327F6" w:rsidRDefault="00DF4960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2083" w:rsidRPr="006A4C37" w:rsidRDefault="005F2083" w:rsidP="005F20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5F2083" w:rsidRDefault="005F2083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Warunkiem przystąpienia do konkursu ofert jest złożenie oferty realizacji zadania publicznego, na formularzu zgodnym z załącznikiem nr 1 do rozporządzenia Ministra Pracy i Polityki Społecznej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z dnia 15 grudnia 2010 r. w sprawie wzoru oferty i ramowego wzoru umowy dotyczących realizacji zadania publicznego oraz wzoru sprawozdania z wykonania tego zadania (Dz.U. z 2011 r. Nr 6, poz. 25). </w:t>
      </w:r>
    </w:p>
    <w:p w:rsidR="00F41903" w:rsidRPr="008327F6" w:rsidRDefault="00F41903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C57C6" w:rsidRPr="00592CA5" w:rsidRDefault="001C57C6" w:rsidP="001C57C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0D1A5B">
        <w:rPr>
          <w:rFonts w:ascii="Times New Roman" w:eastAsia="Times New Roman" w:hAnsi="Times New Roman" w:cs="Times New Roman"/>
          <w:b/>
          <w:lang w:eastAsia="pl-PL"/>
        </w:rPr>
        <w:t>20 lutego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0D1A5B">
        <w:rPr>
          <w:rFonts w:ascii="Times New Roman" w:eastAsia="Times New Roman" w:hAnsi="Times New Roman" w:cs="Times New Roman"/>
          <w:b/>
          <w:lang w:eastAsia="pl-PL"/>
        </w:rPr>
        <w:t>5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0D1A5B"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hAnsi="Times New Roman"/>
          <w:color w:val="000000"/>
        </w:rPr>
        <w:t>w jednym z niżej wskazanych sposobów:</w:t>
      </w:r>
    </w:p>
    <w:p w:rsidR="001C57C6" w:rsidRDefault="001C57C6" w:rsidP="002130F4">
      <w:pPr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cie w Kancelarii Starostwa Powiatowego w Wołominie przy ul. Prądzyńskiego 3, </w:t>
      </w:r>
    </w:p>
    <w:p w:rsidR="001C57C6" w:rsidRPr="005F2083" w:rsidRDefault="001C57C6" w:rsidP="002130F4">
      <w:pPr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 w:rsidRPr="005F2083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7" w:history="1">
        <w:r w:rsidR="005F2083" w:rsidRPr="005F2083">
          <w:rPr>
            <w:rStyle w:val="Hipercze"/>
            <w:rFonts w:ascii="Times New Roman" w:hAnsi="Times New Roman" w:cs="Times New Roman"/>
          </w:rPr>
          <w:t>kancelaria@powiat-wolominski.pl</w:t>
        </w:r>
      </w:hyperlink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1C57C6" w:rsidRPr="00592CA5" w:rsidRDefault="001C57C6" w:rsidP="002130F4">
      <w:pPr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 w:rsidRPr="005F2083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rednictwem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poczty lub poczty kurierskiej na adres: </w:t>
      </w:r>
    </w:p>
    <w:p w:rsidR="005F2083" w:rsidRDefault="001C57C6" w:rsidP="001C57C6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1C57C6" w:rsidRPr="00592CA5" w:rsidRDefault="001C57C6" w:rsidP="001C57C6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1C57C6" w:rsidRPr="00592CA5" w:rsidRDefault="001C57C6" w:rsidP="001C57C6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hAnsi="Times New Roman"/>
          <w:color w:val="000000"/>
        </w:rPr>
        <w:t xml:space="preserve">O zachowaniu terminu złożenia oferty decyduje data wpływu do Kancelarii Starostwa. </w:t>
      </w:r>
    </w:p>
    <w:p w:rsidR="001C57C6" w:rsidRPr="006A4C37" w:rsidRDefault="001C57C6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57C6" w:rsidRPr="005F2083" w:rsidRDefault="001C57C6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A4C37">
        <w:rPr>
          <w:rFonts w:ascii="Times New Roman" w:eastAsia="Calibri" w:hAnsi="Times New Roman" w:cs="Times New Roman"/>
          <w:color w:val="000000"/>
        </w:rPr>
        <w:lastRenderedPageBreak/>
        <w:t xml:space="preserve">Dopuszcza się złożenie w konkursie jednej oferty przez ten sam podmiot.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1C57C6" w:rsidRPr="006A4C37" w:rsidRDefault="001C57C6" w:rsidP="001C57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 zszyte, spięte, zbindowane.</w:t>
      </w:r>
    </w:p>
    <w:p w:rsidR="00C31FE1" w:rsidRPr="006D3BA2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3BA2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13099E" w:rsidRPr="006D3BA2" w:rsidRDefault="0013099E" w:rsidP="002130F4">
      <w:pPr>
        <w:pStyle w:val="Akapitzlist"/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D3BA2">
        <w:rPr>
          <w:rFonts w:ascii="Times New Roman" w:hAnsi="Times New Roman"/>
          <w:color w:val="000000"/>
          <w:kern w:val="1"/>
          <w:lang w:eastAsia="ar-SA"/>
        </w:rPr>
        <w:t>wyciąg z Krajowego Rejestru Sądowego lub inny właściwy dokument stanowiący o  podstawie  działalności  organizacji,  zgodny  z  aktualnym  stanem  faktycznym i prawnym, niezależnie od tego kiedy został wydany,</w:t>
      </w:r>
    </w:p>
    <w:p w:rsidR="0013099E" w:rsidRPr="0013099E" w:rsidRDefault="0013099E" w:rsidP="002130F4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3099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statut organizacji lub odpowiedni inny dokument będący podstawą funkcjonowania organizacji, </w:t>
      </w:r>
    </w:p>
    <w:p w:rsidR="0013099E" w:rsidRPr="0013099E" w:rsidRDefault="0013099E" w:rsidP="002130F4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zawart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mi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 xml:space="preserve">dzy organizacjami określającą zakres ich 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wiadcze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składaj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na realizacj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 xml:space="preserve">zadania publicznego w przypadku złożenia </w:t>
      </w:r>
      <w:r w:rsidR="006D3BA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oferty </w:t>
      </w:r>
      <w:r w:rsidR="005F208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wspólnej </w:t>
      </w:r>
      <w:r w:rsidRPr="0013099E">
        <w:rPr>
          <w:rFonts w:ascii="Times New Roman" w:eastAsia="Calibri" w:hAnsi="Times New Roman" w:cs="Times New Roman"/>
          <w:color w:val="000000"/>
          <w:kern w:val="1"/>
          <w:lang w:eastAsia="ar-SA"/>
        </w:rPr>
        <w:t>realizacji zadania publicznego,</w:t>
      </w:r>
    </w:p>
    <w:p w:rsidR="0013099E" w:rsidRPr="0013099E" w:rsidRDefault="0013099E" w:rsidP="002130F4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3099E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 upoważnienia osób do reprezentowania organizacji (jeśli dana osoba nie jest wskazana w dokumencie stanowiącym o podstawie działalności organizacji)</w:t>
      </w:r>
      <w:r w:rsidR="004577EB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6D3BA2" w:rsidRDefault="006D3BA2" w:rsidP="00960B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60B1F" w:rsidRPr="001C57C6" w:rsidRDefault="00960B1F" w:rsidP="00960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1C57C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960B1F" w:rsidRPr="006D3BA2" w:rsidRDefault="00960B1F" w:rsidP="00960B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DA6269" w:rsidRDefault="006D3BA2" w:rsidP="00DA626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D3BA2">
        <w:rPr>
          <w:rFonts w:ascii="Times New Roman" w:eastAsia="Calibri" w:hAnsi="Times New Roman" w:cs="Times New Roman"/>
          <w:b/>
          <w:color w:val="000000"/>
        </w:rPr>
        <w:t>Informacja dla podmiotów składających więcej niż jedną ofertę (dotyczy kilku konkursów)</w:t>
      </w:r>
      <w:r w:rsidRPr="006D3BA2">
        <w:rPr>
          <w:rFonts w:ascii="Times New Roman" w:eastAsia="Calibri" w:hAnsi="Times New Roman" w:cs="Times New Roman"/>
          <w:color w:val="000000"/>
        </w:rPr>
        <w:t xml:space="preserve">: </w:t>
      </w:r>
    </w:p>
    <w:p w:rsidR="00367317" w:rsidRPr="00DA6269" w:rsidRDefault="00367317" w:rsidP="00DA62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przypadku, gdy wymagane załączniki zostały złożone przy jednej ofercie, dopuszcza się możliwość składania przy kolejnych ofertach w miejsce załączników, podpisanego przez osoby uprawnione do reprezentowania organizacji, oświadczenia z podaniem: </w:t>
      </w:r>
    </w:p>
    <w:p w:rsidR="00367317" w:rsidRPr="00DA6269" w:rsidRDefault="00367317" w:rsidP="002130F4">
      <w:pPr>
        <w:numPr>
          <w:ilvl w:val="0"/>
          <w:numId w:val="16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>wykazu załączników,</w:t>
      </w:r>
    </w:p>
    <w:p w:rsidR="00367317" w:rsidRPr="00DA6269" w:rsidRDefault="00367317" w:rsidP="002130F4">
      <w:pPr>
        <w:numPr>
          <w:ilvl w:val="0"/>
          <w:numId w:val="16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>nazwy konkursu ofert, w którym złożono ofertę wraz z załącznikami,</w:t>
      </w:r>
    </w:p>
    <w:p w:rsidR="00367317" w:rsidRPr="00DA6269" w:rsidRDefault="00367317" w:rsidP="002130F4">
      <w:pPr>
        <w:numPr>
          <w:ilvl w:val="0"/>
          <w:numId w:val="16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>tytułu zadania.</w:t>
      </w:r>
    </w:p>
    <w:p w:rsidR="00C31FE1" w:rsidRPr="00DA6269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52E61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C31FE1" w:rsidRPr="008327F6" w:rsidRDefault="00E52E6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B4B">
        <w:rPr>
          <w:rFonts w:ascii="Times New Roman" w:eastAsia="Times New Roman" w:hAnsi="Times New Roman" w:cs="Times New Roman"/>
          <w:b/>
          <w:lang w:eastAsia="pl-PL"/>
        </w:rPr>
        <w:t>O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ferty zostaną otwarte w dniu </w:t>
      </w:r>
      <w:r w:rsidR="000D1A5B" w:rsidRPr="008D5B4B">
        <w:rPr>
          <w:rFonts w:ascii="Times New Roman" w:eastAsia="Times New Roman" w:hAnsi="Times New Roman" w:cs="Times New Roman"/>
          <w:b/>
          <w:lang w:eastAsia="pl-PL"/>
        </w:rPr>
        <w:t>23 lutego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0D1A5B" w:rsidRPr="008D5B4B">
        <w:rPr>
          <w:rFonts w:ascii="Times New Roman" w:eastAsia="Times New Roman" w:hAnsi="Times New Roman" w:cs="Times New Roman"/>
          <w:b/>
          <w:lang w:eastAsia="pl-PL"/>
        </w:rPr>
        <w:t>5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0D1A5B" w:rsidRPr="008D5B4B">
        <w:rPr>
          <w:rFonts w:ascii="Times New Roman" w:eastAsia="Times New Roman" w:hAnsi="Times New Roman" w:cs="Times New Roman"/>
          <w:b/>
          <w:lang w:eastAsia="pl-PL"/>
        </w:rPr>
        <w:t>9</w:t>
      </w:r>
      <w:r w:rsidR="00C31FE1" w:rsidRPr="008D5B4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D5B4B">
        <w:rPr>
          <w:rFonts w:ascii="Times New Roman" w:eastAsia="Times New Roman" w:hAnsi="Times New Roman" w:cs="Times New Roman"/>
          <w:b/>
          <w:lang w:eastAsia="pl-PL"/>
        </w:rPr>
        <w:t>–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 w:rsidR="000D1A5B" w:rsidRPr="008D5B4B">
        <w:rPr>
          <w:rFonts w:ascii="Times New Roman" w:eastAsia="Times New Roman" w:hAnsi="Times New Roman" w:cs="Times New Roman"/>
          <w:b/>
          <w:lang w:eastAsia="pl-PL"/>
        </w:rPr>
        <w:t>7</w:t>
      </w:r>
      <w:r w:rsidR="00C31FE1" w:rsidRPr="008D5B4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FE1" w:rsidRPr="008327F6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27 (przyziemie / wejście B). </w:t>
      </w:r>
    </w:p>
    <w:p w:rsidR="00367317" w:rsidRPr="008327F6" w:rsidRDefault="00367317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C73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203AE" w:rsidRDefault="00367317" w:rsidP="003673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67317" w:rsidRPr="006A4C37" w:rsidRDefault="002203AE" w:rsidP="003673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367317" w:rsidRPr="006A4C37">
        <w:rPr>
          <w:rFonts w:ascii="Times New Roman" w:eastAsia="Times New Roman" w:hAnsi="Times New Roman" w:cs="Times New Roman"/>
          <w:lang w:eastAsia="pl-PL"/>
        </w:rPr>
        <w:t>kreślono w § 6</w:t>
      </w:r>
      <w:r w:rsidR="00367317">
        <w:rPr>
          <w:rFonts w:ascii="Times New Roman" w:eastAsia="Times New Roman" w:hAnsi="Times New Roman" w:cs="Times New Roman"/>
          <w:lang w:eastAsia="pl-PL"/>
        </w:rPr>
        <w:t xml:space="preserve"> – 9 </w:t>
      </w:r>
      <w:r w:rsidR="00367317" w:rsidRPr="006A4C37">
        <w:rPr>
          <w:rFonts w:ascii="Times New Roman" w:eastAsia="Times New Roman" w:hAnsi="Times New Roman" w:cs="Times New Roman"/>
          <w:lang w:eastAsia="pl-PL"/>
        </w:rPr>
        <w:t>„Zasad przyznawania i rozliczania dotacji z budżetu Powiatu Wołomińskiego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367317" w:rsidRPr="006A4C37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DF4960" w:rsidRPr="006A4C37" w:rsidRDefault="00DF4960" w:rsidP="00367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7317" w:rsidRDefault="00367317" w:rsidP="00367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367317" w:rsidRPr="00DE4233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DE4233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367317" w:rsidRPr="00DE423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367317" w:rsidRPr="00DE423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367317" w:rsidRPr="00DE4233" w:rsidRDefault="00367317" w:rsidP="002130F4">
      <w:pPr>
        <w:numPr>
          <w:ilvl w:val="4"/>
          <w:numId w:val="1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y wszystkie wymagane załączniki,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DE4233" w:rsidRDefault="00367317" w:rsidP="002130F4">
      <w:pPr>
        <w:numPr>
          <w:ilvl w:val="4"/>
          <w:numId w:val="1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 do reprezentowania organizacji,</w:t>
      </w:r>
    </w:p>
    <w:p w:rsidR="00367317" w:rsidRPr="00DE4233" w:rsidRDefault="00367317" w:rsidP="002130F4">
      <w:pPr>
        <w:numPr>
          <w:ilvl w:val="4"/>
          <w:numId w:val="1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367317" w:rsidRPr="002D154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została przygotowana na właściwym formularzu, 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ogłoszeniem o konkursie ofert, 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367317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2A04F6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 xml:space="preserve">Oferta, nie spełniająca wymogów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kompletności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podlega uzupełnieniu przez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podmiot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składającą w terminie 3 dni od daty powiadomienia o zaistniałych brakach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Powiadomienia dokonuje pracownik Wydział Spraw Obywatelskich Starostwa Powiatowego w Wołominie za  pośrednictwem telefonu, e-maila lub </w:t>
      </w:r>
      <w:proofErr w:type="spellStart"/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faxu</w:t>
      </w:r>
      <w:proofErr w:type="spellEnd"/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367317" w:rsidRPr="00DE4233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5F2083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</w:t>
      </w:r>
      <w:r w:rsidRPr="005F2083">
        <w:rPr>
          <w:rFonts w:ascii="Calibri" w:eastAsia="Calibri" w:hAnsi="Calibri" w:cs="Times New Roman"/>
          <w:b/>
          <w:color w:val="000000"/>
          <w:kern w:val="1"/>
          <w:lang w:eastAsia="ar-SA"/>
        </w:rPr>
        <w:t xml:space="preserve"> </w:t>
      </w: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będzie  poddawana  ocenie  merytorycznej,  tym samym zostanie wykluczona, </w:t>
      </w:r>
      <w:r w:rsid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sytuacji, gdy nie spełnia wymogów poprawności lub nie została uzupełniona w wyznaczonym terminie.</w:t>
      </w:r>
    </w:p>
    <w:p w:rsidR="00367317" w:rsidRDefault="00367317" w:rsidP="0036731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DE4233" w:rsidRDefault="00367317" w:rsidP="0036731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:</w:t>
      </w:r>
    </w:p>
    <w:p w:rsidR="00367317" w:rsidRPr="00DE423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Oceny merytorycznej dokonuje komisja konkursowa powoływana w drodze uchwały przez Zarząd Powiatu Wołomińskiego.</w:t>
      </w:r>
    </w:p>
    <w:p w:rsidR="00367317" w:rsidRPr="00DE4233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ocenia możliwość realizacji zadania publicznego przez organizacje, 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odniesieniu do zakresu rzeczowego zadania,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proponowaną jakość wykonania zadania i kwalifikacje osób, przy udziale których organizacje będą realizować zadanie publiczne,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tym świadczenia wolontariuszy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i pracę społeczną członków,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planowaną liczbę odbiorców projektu,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 realizację zadania publicznego,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uwzględnia analizę i ocenę realizacji zleconych zadań publicznych w przypadku organizacji pozarządowych, które w latach poprzednich realizowały zlecone zadania publiczne z Powiatem, biorąc pod uwagę rzetelność i terminowość oraz sposób rozliczenia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otrzymanych na ten cel środków.</w:t>
      </w:r>
    </w:p>
    <w:p w:rsidR="0031064B" w:rsidRPr="0031064B" w:rsidRDefault="0031064B" w:rsidP="00367317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projektu przez organizację: 0 – 10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 celu  realizacji zadania określonego w ogłosze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niu o konkursie ofert oraz w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ofercie z zakresem rzeczowym projektu, harmonogramem i kosztorysem: 0 – 10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zasięg terytorialny projektu: 1 – 5 pkt, 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pozyskiwania uczestników): 0 – 5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wkład osobowy (zasoby kadrowe konieczne do realizacji projektu, świadczenia wolontariuszy, praca społeczna członków, kwalifikacje osób, przy udziale których realizowany będzie projekt): 0 – 5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pkt,</w:t>
      </w:r>
    </w:p>
    <w:p w:rsidR="00367317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 odniesieniu do zakresu rzeczowego projektu: 0 – 10 pkt,</w:t>
      </w:r>
    </w:p>
    <w:p w:rsidR="0031064B" w:rsidRPr="00367317" w:rsidRDefault="0031064B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6731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środków finansowych własnych i/lub środków pochodzących z innych źródeł: 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równy wymaganemu w konkursie: 0 pkt,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do 20 % udziału w kosztach: 5 pkt,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wyższy od wymaganego – do 40 % udziału w kosztach: 10 pkt, 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powyżej 40 % udziału w kosztach: 15 pkt,</w:t>
      </w:r>
    </w:p>
    <w:p w:rsidR="00367317" w:rsidRPr="00DA6269" w:rsidRDefault="00367317" w:rsidP="002130F4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DA6269">
        <w:rPr>
          <w:rFonts w:ascii="Times New Roman" w:hAnsi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31064B" w:rsidRPr="0031064B" w:rsidRDefault="0031064B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Oferta może uzy</w:t>
      </w:r>
      <w:r w:rsidR="0036731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skać maksymalnie </w:t>
      </w: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70 punktów.</w:t>
      </w:r>
    </w:p>
    <w:p w:rsidR="005F2083" w:rsidRDefault="005F2083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C31FE1" w:rsidRPr="008327F6" w:rsidRDefault="00C31FE1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367317" w:rsidRPr="00E6591D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Decyzję o wyborze oferty i udzieleniu dotacji podejmuje Zarząd Powiatu Wołomińskiego w formie uchwały, po zapoznaniu się z zestawieniem ofert ocenionych merytorycznie</w:t>
      </w:r>
      <w:r w:rsidR="00065C68">
        <w:rPr>
          <w:rFonts w:ascii="Times New Roman" w:eastAsia="Calibri" w:hAnsi="Times New Roman" w:cs="Times New Roman"/>
          <w:color w:val="000000"/>
          <w:kern w:val="1"/>
          <w:lang w:eastAsia="ar-SA"/>
        </w:rPr>
        <w:t>,</w:t>
      </w: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zawierającym liczbę punktów przyznanych ofertom przez komisję konkursową. </w:t>
      </w:r>
    </w:p>
    <w:p w:rsidR="001236F9" w:rsidRDefault="001236F9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2D1543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367317" w:rsidRPr="002D1543" w:rsidRDefault="00367317" w:rsidP="002130F4">
      <w:pPr>
        <w:numPr>
          <w:ilvl w:val="4"/>
          <w:numId w:val="4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punktów,</w:t>
      </w:r>
    </w:p>
    <w:p w:rsidR="00367317" w:rsidRPr="002D1543" w:rsidRDefault="00367317" w:rsidP="002130F4">
      <w:pPr>
        <w:numPr>
          <w:ilvl w:val="4"/>
          <w:numId w:val="4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367317" w:rsidRPr="001236F9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236F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 xml:space="preserve">Przewiduje się, że rozstrzygnięcie konkursu ofert przez Zarząd Powiatu Wołomińskiego nastąpi, nie później niż w ciągu 30 dni od ostatniego dnia terminu wyznaczonego dla przyjmowania ofert. </w:t>
      </w:r>
    </w:p>
    <w:p w:rsidR="00367317" w:rsidRPr="001236F9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236F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przypadku rozpatrywania więcej niż 30 ofert, termin rozstrzygnięcia konkursu może ulec przedłużeniu do 45 dni.</w:t>
      </w:r>
    </w:p>
    <w:p w:rsidR="001236F9" w:rsidRDefault="001236F9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E6591D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1236F9" w:rsidRDefault="001236F9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E6591D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D63C1" w:rsidRDefault="006D63C1" w:rsidP="00367317">
      <w:pPr>
        <w:pStyle w:val="Tekstpodstawowy"/>
        <w:suppressAutoHyphens w:val="0"/>
        <w:spacing w:after="0" w:line="240" w:lineRule="auto"/>
        <w:ind w:left="3" w:firstLine="0"/>
        <w:rPr>
          <w:rFonts w:ascii="Times New Roman" w:hAnsi="Times New Roman"/>
          <w:color w:val="000000"/>
        </w:rPr>
      </w:pPr>
    </w:p>
    <w:p w:rsidR="006D63C1" w:rsidRPr="006D63C1" w:rsidRDefault="006D63C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="004577EB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>W takim przypadku możliwe jest uzgodnienie zmniejszenia zakresu rzeczowego zadania adekwatnie do przyznanej dotacji i posiadanych środków własnych bądź odstąpienie przez organizację od zawarcia umowy</w:t>
      </w:r>
      <w:r w:rsidRPr="006D63C1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.</w:t>
      </w:r>
      <w:r w:rsidR="004577EB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 xml:space="preserve"> </w:t>
      </w:r>
    </w:p>
    <w:p w:rsidR="00405686" w:rsidRDefault="00405686" w:rsidP="00960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D63C1" w:rsidRPr="00FC6B3E" w:rsidRDefault="006D63C1" w:rsidP="00960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FC6B3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FC6B3E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6D63C1" w:rsidRPr="006D63C1" w:rsidRDefault="006D63C1" w:rsidP="002130F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w zaktualizowanym kosztorysie realizacji zadania mo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wkładu własnego z  zastrze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zachowane  musz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ą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by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ć p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lone w ofercie zło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960B1F" w:rsidRDefault="00960B1F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D63C1" w:rsidRPr="006D63C1" w:rsidRDefault="006D63C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Jeżeli mimo otrzymania niższej od wnioskowanej kwoty dotacji, organizacja decyduje się na realizację zadania, w terminie 14 dni od uzyskania informacji o rozstrzygnięciu konkursu ofert zobowiązana jest dostarczyć do Wydziału Spraw Obywatelskich Starostwa Powiatowego w Wołominie zaktualizowany harmonogram realizacji zadania oraz zaktualizowany kosztorys realizacji zadania, uwzględniając przyznaną kwotę dotacji. </w:t>
      </w:r>
    </w:p>
    <w:p w:rsidR="004577EB" w:rsidRPr="006D63C1" w:rsidRDefault="004577EB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8D5B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15C73">
        <w:rPr>
          <w:rFonts w:ascii="Times New Roman" w:eastAsia="Calibri" w:hAnsi="Times New Roman" w:cs="Times New Roman"/>
          <w:sz w:val="28"/>
          <w:szCs w:val="28"/>
        </w:rPr>
        <w:t>–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8D5B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31FE1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D057AD" w:rsidRPr="001A48A7" w:rsidRDefault="00D057AD" w:rsidP="00D05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8A7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="008D5B4B">
        <w:rPr>
          <w:rFonts w:ascii="Times New Roman" w:eastAsia="Times New Roman" w:hAnsi="Times New Roman" w:cs="Times New Roman"/>
          <w:lang w:eastAsia="pl-PL"/>
        </w:rPr>
        <w:t xml:space="preserve"> przyznał dotacje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na realizację zadań </w:t>
      </w:r>
      <w:r w:rsidR="00DF4960">
        <w:rPr>
          <w:rFonts w:ascii="Times New Roman" w:eastAsia="Times New Roman" w:hAnsi="Times New Roman" w:cs="Times New Roman"/>
          <w:lang w:eastAsia="pl-PL"/>
        </w:rPr>
        <w:t xml:space="preserve">publicznych 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organizacjom pozarządowym oraz podmiotom wymienionym w art. 3 ust. 3 ustawy o działalności pożytku publicznego i o wolontariacie w zakresach: </w:t>
      </w:r>
    </w:p>
    <w:p w:rsidR="00D057AD" w:rsidRPr="00D057AD" w:rsidRDefault="00D057AD" w:rsidP="002130F4">
      <w:pPr>
        <w:pStyle w:val="Akapitzlist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Turystyka: kwota przyznanych dotacji </w:t>
      </w:r>
      <w:r w:rsidR="0033377D">
        <w:rPr>
          <w:rFonts w:ascii="Times New Roman" w:eastAsia="Times New Roman" w:hAnsi="Times New Roman"/>
          <w:lang w:eastAsia="pl-PL"/>
        </w:rPr>
        <w:t>–</w:t>
      </w:r>
      <w:r w:rsidRPr="00D057AD">
        <w:rPr>
          <w:rFonts w:ascii="Times New Roman" w:eastAsia="Times New Roman" w:hAnsi="Times New Roman"/>
          <w:lang w:eastAsia="pl-PL"/>
        </w:rPr>
        <w:t xml:space="preserve"> </w:t>
      </w:r>
      <w:r w:rsidR="008755AF">
        <w:rPr>
          <w:rFonts w:ascii="Times New Roman" w:eastAsia="Times New Roman" w:hAnsi="Times New Roman"/>
          <w:lang w:eastAsia="pl-PL"/>
        </w:rPr>
        <w:t>49.303</w:t>
      </w:r>
      <w:r w:rsidRPr="00D057AD">
        <w:rPr>
          <w:rFonts w:ascii="Times New Roman" w:eastAsia="Times New Roman" w:hAnsi="Times New Roman"/>
          <w:lang w:eastAsia="pl-PL"/>
        </w:rPr>
        <w:t>.00 zł.</w:t>
      </w:r>
    </w:p>
    <w:p w:rsidR="00D057AD" w:rsidRDefault="00D057AD" w:rsidP="002130F4">
      <w:pPr>
        <w:pStyle w:val="Akapitzlist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Ochrona zdrowia: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="008755AF" w:rsidRPr="008D5B4B">
        <w:rPr>
          <w:rFonts w:ascii="Times New Roman" w:eastAsia="Times New Roman" w:hAnsi="Times New Roman"/>
          <w:lang w:eastAsia="pl-PL"/>
        </w:rPr>
        <w:t>–</w:t>
      </w:r>
      <w:r w:rsidRPr="00D057AD">
        <w:rPr>
          <w:rFonts w:ascii="Times New Roman" w:eastAsia="Times New Roman" w:hAnsi="Times New Roman"/>
          <w:lang w:eastAsia="pl-PL"/>
        </w:rPr>
        <w:t xml:space="preserve"> </w:t>
      </w:r>
      <w:r w:rsidR="0033377D">
        <w:rPr>
          <w:rFonts w:ascii="Times New Roman" w:eastAsia="Times New Roman" w:hAnsi="Times New Roman"/>
          <w:lang w:eastAsia="pl-PL"/>
        </w:rPr>
        <w:t>54</w:t>
      </w:r>
      <w:r w:rsidRPr="00D057AD">
        <w:rPr>
          <w:rFonts w:ascii="Times New Roman" w:eastAsia="Times New Roman" w:hAnsi="Times New Roman"/>
          <w:lang w:eastAsia="pl-PL"/>
        </w:rPr>
        <w:t>.</w:t>
      </w:r>
      <w:r w:rsidR="0033377D">
        <w:rPr>
          <w:rFonts w:ascii="Times New Roman" w:eastAsia="Times New Roman" w:hAnsi="Times New Roman"/>
          <w:lang w:eastAsia="pl-PL"/>
        </w:rPr>
        <w:t>998,80</w:t>
      </w:r>
      <w:r w:rsidRPr="00D057AD">
        <w:rPr>
          <w:rFonts w:ascii="Times New Roman" w:eastAsia="Times New Roman" w:hAnsi="Times New Roman"/>
          <w:lang w:eastAsia="pl-PL"/>
        </w:rPr>
        <w:t xml:space="preserve"> zł.</w:t>
      </w:r>
    </w:p>
    <w:p w:rsidR="008D5B4B" w:rsidRPr="00D057AD" w:rsidRDefault="008D5B4B" w:rsidP="008D5B4B">
      <w:pPr>
        <w:pStyle w:val="Akapitzlist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Pozostałe zadania z zakresu polityki społecznej: kwota przyznanych dotacji – </w:t>
      </w:r>
      <w:bookmarkStart w:id="0" w:name="_GoBack"/>
      <w:bookmarkEnd w:id="0"/>
      <w:r w:rsidR="008755AF">
        <w:rPr>
          <w:rFonts w:ascii="Times New Roman" w:eastAsia="Times New Roman" w:hAnsi="Times New Roman"/>
          <w:lang w:eastAsia="pl-PL"/>
        </w:rPr>
        <w:t>100.000,00</w:t>
      </w:r>
      <w:r w:rsidRPr="00D057AD">
        <w:rPr>
          <w:rFonts w:ascii="Times New Roman" w:eastAsia="Times New Roman" w:hAnsi="Times New Roman"/>
          <w:lang w:eastAsia="pl-PL"/>
        </w:rPr>
        <w:t xml:space="preserve"> zł.</w:t>
      </w:r>
    </w:p>
    <w:p w:rsidR="00D057AD" w:rsidRDefault="00D057AD" w:rsidP="002130F4">
      <w:pPr>
        <w:pStyle w:val="Akapitzlist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Edukacyjna opieka wychowawcza: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="008755AF" w:rsidRPr="008D5B4B">
        <w:rPr>
          <w:rFonts w:ascii="Times New Roman" w:eastAsia="Times New Roman" w:hAnsi="Times New Roman"/>
          <w:lang w:eastAsia="pl-PL"/>
        </w:rPr>
        <w:t>–</w:t>
      </w:r>
      <w:r w:rsidRPr="00D057AD">
        <w:rPr>
          <w:rFonts w:ascii="Times New Roman" w:eastAsia="Times New Roman" w:hAnsi="Times New Roman"/>
          <w:lang w:eastAsia="pl-PL"/>
        </w:rPr>
        <w:t xml:space="preserve"> </w:t>
      </w:r>
      <w:r w:rsidR="0033377D">
        <w:rPr>
          <w:rFonts w:ascii="Times New Roman" w:eastAsia="Times New Roman" w:hAnsi="Times New Roman"/>
          <w:lang w:eastAsia="pl-PL"/>
        </w:rPr>
        <w:t>89</w:t>
      </w:r>
      <w:r w:rsidRPr="00D057AD">
        <w:rPr>
          <w:rFonts w:ascii="Times New Roman" w:eastAsia="Times New Roman" w:hAnsi="Times New Roman"/>
          <w:lang w:eastAsia="pl-PL"/>
        </w:rPr>
        <w:t>.</w:t>
      </w:r>
      <w:r w:rsidR="008755AF">
        <w:rPr>
          <w:rFonts w:ascii="Times New Roman" w:eastAsia="Times New Roman" w:hAnsi="Times New Roman"/>
          <w:lang w:eastAsia="pl-PL"/>
        </w:rPr>
        <w:t>970</w:t>
      </w:r>
      <w:r w:rsidRPr="00D057AD">
        <w:rPr>
          <w:rFonts w:ascii="Times New Roman" w:eastAsia="Times New Roman" w:hAnsi="Times New Roman"/>
          <w:lang w:eastAsia="pl-PL"/>
        </w:rPr>
        <w:t>,00 zł.</w:t>
      </w:r>
    </w:p>
    <w:p w:rsidR="00D057AD" w:rsidRDefault="00D057AD" w:rsidP="002130F4">
      <w:pPr>
        <w:pStyle w:val="Akapitzlist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Kultura i ochrona dziedzictwa narodowego: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="008D5B4B" w:rsidRPr="008D5B4B">
        <w:rPr>
          <w:rFonts w:ascii="Times New Roman" w:eastAsia="Times New Roman" w:hAnsi="Times New Roman"/>
          <w:lang w:eastAsia="pl-PL"/>
        </w:rPr>
        <w:t>–</w:t>
      </w:r>
      <w:r w:rsidR="008755AF">
        <w:rPr>
          <w:rFonts w:ascii="Times New Roman" w:eastAsia="Times New Roman" w:hAnsi="Times New Roman"/>
          <w:lang w:eastAsia="pl-PL"/>
        </w:rPr>
        <w:t xml:space="preserve"> 49</w:t>
      </w:r>
      <w:r w:rsidR="0033377D">
        <w:rPr>
          <w:rFonts w:ascii="Times New Roman" w:eastAsia="Times New Roman" w:hAnsi="Times New Roman"/>
          <w:lang w:eastAsia="pl-PL"/>
        </w:rPr>
        <w:t>.</w:t>
      </w:r>
      <w:r w:rsidR="008755AF">
        <w:rPr>
          <w:rFonts w:ascii="Times New Roman" w:eastAsia="Times New Roman" w:hAnsi="Times New Roman"/>
          <w:lang w:eastAsia="pl-PL"/>
        </w:rPr>
        <w:t>010</w:t>
      </w:r>
      <w:r w:rsidRPr="00D057AD">
        <w:rPr>
          <w:rFonts w:ascii="Times New Roman" w:eastAsia="Times New Roman" w:hAnsi="Times New Roman"/>
          <w:lang w:eastAsia="pl-PL"/>
        </w:rPr>
        <w:t>,00 zł.</w:t>
      </w:r>
    </w:p>
    <w:p w:rsidR="00D057AD" w:rsidRDefault="00D057AD" w:rsidP="002130F4">
      <w:pPr>
        <w:pStyle w:val="Akapitzlist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Kultura fizyczna: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D057AD">
        <w:rPr>
          <w:rFonts w:ascii="Times New Roman" w:eastAsia="Times New Roman" w:hAnsi="Times New Roman"/>
          <w:lang w:eastAsia="pl-PL"/>
        </w:rPr>
        <w:t xml:space="preserve">– </w:t>
      </w:r>
      <w:r w:rsidR="0033377D">
        <w:rPr>
          <w:rFonts w:ascii="Times New Roman" w:eastAsia="Times New Roman" w:hAnsi="Times New Roman"/>
          <w:lang w:eastAsia="pl-PL"/>
        </w:rPr>
        <w:t>79.</w:t>
      </w:r>
      <w:r w:rsidR="008755AF">
        <w:rPr>
          <w:rFonts w:ascii="Times New Roman" w:eastAsia="Times New Roman" w:hAnsi="Times New Roman"/>
          <w:lang w:eastAsia="pl-PL"/>
        </w:rPr>
        <w:t>948,</w:t>
      </w:r>
      <w:r w:rsidRPr="00D057AD">
        <w:rPr>
          <w:rFonts w:ascii="Times New Roman" w:eastAsia="Times New Roman" w:hAnsi="Times New Roman"/>
          <w:lang w:eastAsia="pl-PL"/>
        </w:rPr>
        <w:t>00 zł.</w:t>
      </w:r>
    </w:p>
    <w:p w:rsidR="00D057AD" w:rsidRDefault="00D057AD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8D5B4B" w:rsidRPr="001A48A7" w:rsidRDefault="008D5B4B" w:rsidP="008D5B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8A7">
        <w:rPr>
          <w:rFonts w:ascii="Times New Roman" w:eastAsia="Times New Roman" w:hAnsi="Times New Roman" w:cs="Times New Roman"/>
          <w:lang w:eastAsia="pl-PL"/>
        </w:rPr>
        <w:t>Zarząd Powiatu Wołomińskiego przyznał dotację organizacj</w:t>
      </w:r>
      <w:r w:rsidR="008755AF">
        <w:rPr>
          <w:rFonts w:ascii="Times New Roman" w:eastAsia="Times New Roman" w:hAnsi="Times New Roman" w:cs="Times New Roman"/>
          <w:lang w:eastAsia="pl-PL"/>
        </w:rPr>
        <w:t>i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pozarządow</w:t>
      </w:r>
      <w:r w:rsidR="008755AF">
        <w:rPr>
          <w:rFonts w:ascii="Times New Roman" w:eastAsia="Times New Roman" w:hAnsi="Times New Roman" w:cs="Times New Roman"/>
          <w:lang w:eastAsia="pl-PL"/>
        </w:rPr>
        <w:t>ej</w:t>
      </w:r>
      <w:r w:rsidR="00DF4960">
        <w:rPr>
          <w:rFonts w:ascii="Times New Roman" w:eastAsia="Times New Roman" w:hAnsi="Times New Roman" w:cs="Times New Roman"/>
          <w:lang w:eastAsia="pl-PL"/>
        </w:rPr>
        <w:t xml:space="preserve"> na realizację zada</w:t>
      </w:r>
      <w:r w:rsidR="00405686">
        <w:rPr>
          <w:rFonts w:ascii="Times New Roman" w:eastAsia="Times New Roman" w:hAnsi="Times New Roman" w:cs="Times New Roman"/>
          <w:lang w:eastAsia="pl-PL"/>
        </w:rPr>
        <w:t>ń</w:t>
      </w:r>
      <w:r w:rsidR="00DF49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4960">
        <w:rPr>
          <w:rFonts w:ascii="Times New Roman" w:eastAsia="Times New Roman" w:hAnsi="Times New Roman" w:cs="Times New Roman"/>
          <w:lang w:eastAsia="pl-PL"/>
        </w:rPr>
        <w:br/>
        <w:t>w roku 2015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8D5B4B" w:rsidRPr="008D5B4B" w:rsidRDefault="008D5B4B" w:rsidP="008D5B4B">
      <w:pPr>
        <w:pStyle w:val="Akapitzlist"/>
        <w:numPr>
          <w:ilvl w:val="6"/>
          <w:numId w:val="27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 w:rsidRPr="008D5B4B">
        <w:rPr>
          <w:rFonts w:ascii="Times New Roman" w:eastAsia="Times New Roman" w:hAnsi="Times New Roman"/>
          <w:lang w:eastAsia="pl-PL"/>
        </w:rPr>
        <w:t>Pozostałe zadania z zakresu polityki społecznej: kwota przyznan</w:t>
      </w:r>
      <w:r w:rsidR="00DF4960">
        <w:rPr>
          <w:rFonts w:ascii="Times New Roman" w:eastAsia="Times New Roman" w:hAnsi="Times New Roman"/>
          <w:lang w:eastAsia="pl-PL"/>
        </w:rPr>
        <w:t>ej</w:t>
      </w:r>
      <w:r w:rsidRPr="008D5B4B">
        <w:rPr>
          <w:rFonts w:ascii="Times New Roman" w:eastAsia="Times New Roman" w:hAnsi="Times New Roman"/>
          <w:lang w:eastAsia="pl-PL"/>
        </w:rPr>
        <w:t xml:space="preserve"> dotacji – </w:t>
      </w:r>
      <w:r>
        <w:rPr>
          <w:rFonts w:ascii="Times New Roman" w:eastAsia="Times New Roman" w:hAnsi="Times New Roman"/>
          <w:lang w:eastAsia="pl-PL"/>
        </w:rPr>
        <w:t>18.000,00</w:t>
      </w:r>
      <w:r w:rsidRPr="008D5B4B">
        <w:rPr>
          <w:rFonts w:ascii="Times New Roman" w:eastAsia="Times New Roman" w:hAnsi="Times New Roman"/>
          <w:lang w:eastAsia="pl-PL"/>
        </w:rPr>
        <w:t xml:space="preserve"> zł.</w:t>
      </w:r>
    </w:p>
    <w:p w:rsidR="008D5B4B" w:rsidRDefault="008D5B4B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31FE1" w:rsidRPr="00DD1D7F" w:rsidRDefault="00C31FE1" w:rsidP="001C57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Informacj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dodatkowe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31FE1" w:rsidRDefault="00C31FE1" w:rsidP="001C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FE1" w:rsidRPr="00DD1D7F" w:rsidRDefault="00C31FE1" w:rsidP="001C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D7F">
        <w:rPr>
          <w:rFonts w:ascii="Times New Roman" w:hAnsi="Times New Roman" w:cs="Times New Roman"/>
        </w:rPr>
        <w:t xml:space="preserve">Wzory druków oferty i umowy, wymaganych oświadczeń oraz </w:t>
      </w:r>
      <w:r w:rsidR="001236F9">
        <w:rPr>
          <w:rFonts w:ascii="Times New Roman" w:hAnsi="Times New Roman" w:cs="Times New Roman"/>
        </w:rPr>
        <w:t>„</w:t>
      </w:r>
      <w:r w:rsidRPr="00DD1D7F">
        <w:rPr>
          <w:rFonts w:ascii="Times New Roman" w:hAnsi="Times New Roman" w:cs="Times New Roman"/>
        </w:rPr>
        <w:t xml:space="preserve">Zasady </w:t>
      </w:r>
      <w:r w:rsidRPr="00DD1D7F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1236F9">
        <w:rPr>
          <w:rFonts w:ascii="Times New Roman" w:hAnsi="Times New Roman" w:cs="Times New Roman"/>
          <w:color w:val="000000"/>
        </w:rPr>
        <w:t>”</w:t>
      </w:r>
      <w:r w:rsidRPr="00DD1D7F">
        <w:rPr>
          <w:rFonts w:ascii="Times New Roman" w:hAnsi="Times New Roman" w:cs="Times New Roman"/>
        </w:rPr>
        <w:t xml:space="preserve"> – dostępne są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8" w:history="1">
        <w:r w:rsidRPr="00DD1D7F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DD1D7F">
        <w:rPr>
          <w:rFonts w:ascii="Times New Roman" w:hAnsi="Times New Roman" w:cs="Times New Roman"/>
        </w:rPr>
        <w:t xml:space="preserve">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zakładka OGŁOSZENIA podstrona Konkursy ofert na realizację zadań publicznych</w:t>
      </w:r>
      <w:r>
        <w:rPr>
          <w:rFonts w:ascii="Times New Roman" w:hAnsi="Times New Roman" w:cs="Times New Roman"/>
          <w:color w:val="000000"/>
          <w:kern w:val="1"/>
          <w:lang w:eastAsia="ar-SA"/>
        </w:rPr>
        <w:t xml:space="preserve"> lub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na stronie</w:t>
      </w:r>
      <w:r w:rsidRPr="00DD1D7F">
        <w:rPr>
          <w:rFonts w:ascii="Times New Roman" w:hAnsi="Times New Roman" w:cs="Times New Roman"/>
        </w:rPr>
        <w:t xml:space="preserve"> </w:t>
      </w:r>
      <w:hyperlink r:id="rId9" w:history="1">
        <w:r w:rsidRPr="00DD1D7F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DD1D7F">
        <w:rPr>
          <w:rFonts w:ascii="Times New Roman" w:hAnsi="Times New Roman" w:cs="Times New Roman"/>
        </w:rPr>
        <w:t xml:space="preserve"> baner NGO.</w:t>
      </w:r>
    </w:p>
    <w:p w:rsidR="00065C68" w:rsidRPr="00DD1D7F" w:rsidRDefault="00065C68" w:rsidP="001C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7295" w:rsidRDefault="00C31FE1" w:rsidP="001C57C6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32B">
        <w:rPr>
          <w:rFonts w:ascii="Times New Roman" w:hAnsi="Times New Roman" w:cs="Times New Roman"/>
          <w:b/>
          <w:sz w:val="28"/>
          <w:szCs w:val="28"/>
        </w:rPr>
        <w:t>Szczegółowych wyjaśnień udzielają:</w:t>
      </w:r>
    </w:p>
    <w:p w:rsidR="00877295" w:rsidRPr="008F1ADD" w:rsidRDefault="00877295" w:rsidP="001C57C6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8"/>
        </w:rPr>
      </w:pPr>
    </w:p>
    <w:p w:rsidR="00C31FE1" w:rsidRPr="00DD1D7F" w:rsidRDefault="00C31FE1" w:rsidP="002130F4">
      <w:pPr>
        <w:pStyle w:val="Akapitzlist"/>
        <w:numPr>
          <w:ilvl w:val="0"/>
          <w:numId w:val="7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Ewa Jagodzińska – podinspektor w Wydziale Spraw Obywatelskich Starostwa</w:t>
      </w:r>
    </w:p>
    <w:p w:rsidR="00C31FE1" w:rsidRPr="00DD1D7F" w:rsidRDefault="00C31FE1" w:rsidP="001C57C6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05-200 Wołomin, ul. Prądzyńskiego 3, pokój nr 27 (przyziemie / wejście B)</w:t>
      </w:r>
    </w:p>
    <w:p w:rsidR="00C31FE1" w:rsidRDefault="00C31FE1" w:rsidP="001C57C6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DD1D7F">
        <w:rPr>
          <w:rFonts w:ascii="Times New Roman" w:hAnsi="Times New Roman"/>
          <w:lang w:val="en-US"/>
        </w:rPr>
        <w:t xml:space="preserve">tel. 22 787-43-03 </w:t>
      </w:r>
      <w:proofErr w:type="spellStart"/>
      <w:r w:rsidRPr="00DD1D7F">
        <w:rPr>
          <w:rFonts w:ascii="Times New Roman" w:hAnsi="Times New Roman"/>
          <w:lang w:val="en-US"/>
        </w:rPr>
        <w:t>wew</w:t>
      </w:r>
      <w:proofErr w:type="spellEnd"/>
      <w:r w:rsidRPr="00DD1D7F">
        <w:rPr>
          <w:rFonts w:ascii="Times New Roman" w:hAnsi="Times New Roman"/>
          <w:lang w:val="en-US"/>
        </w:rPr>
        <w:t xml:space="preserve">. 108, e-mail: </w:t>
      </w:r>
      <w:hyperlink r:id="rId10" w:history="1">
        <w:r w:rsidRPr="00DD1D7F">
          <w:rPr>
            <w:rStyle w:val="Hipercze"/>
            <w:rFonts w:ascii="Times New Roman" w:hAnsi="Times New Roman"/>
            <w:lang w:val="en-US"/>
          </w:rPr>
          <w:t>ngo@powiat-wolominski.pl</w:t>
        </w:r>
      </w:hyperlink>
      <w:r w:rsidRPr="00DD1D7F">
        <w:rPr>
          <w:rFonts w:ascii="Times New Roman" w:hAnsi="Times New Roman"/>
          <w:lang w:val="en-US"/>
        </w:rPr>
        <w:t>,</w:t>
      </w:r>
    </w:p>
    <w:p w:rsidR="00C31FE1" w:rsidRPr="00DD1D7F" w:rsidRDefault="00C31FE1" w:rsidP="002130F4">
      <w:pPr>
        <w:pStyle w:val="Akapitzlist"/>
        <w:numPr>
          <w:ilvl w:val="0"/>
          <w:numId w:val="7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Dorota Romańczuk – naczelnik Wydziału Spraw Obywatelskich Starostwa</w:t>
      </w:r>
    </w:p>
    <w:p w:rsidR="00C31FE1" w:rsidRPr="00DD1D7F" w:rsidRDefault="00C31FE1" w:rsidP="001C57C6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05-200 Wołomin, ul. Prądzyńskiego 3, pokój nr 28 (przyziemie / wejście B)</w:t>
      </w:r>
    </w:p>
    <w:p w:rsidR="001C57C6" w:rsidRPr="005F2083" w:rsidRDefault="00C31FE1" w:rsidP="005F2083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DD1D7F">
        <w:rPr>
          <w:rFonts w:ascii="Times New Roman" w:hAnsi="Times New Roman"/>
          <w:lang w:val="en-US"/>
        </w:rPr>
        <w:t xml:space="preserve">tel. 22 787-43-03 </w:t>
      </w:r>
      <w:proofErr w:type="spellStart"/>
      <w:r w:rsidRPr="00DD1D7F">
        <w:rPr>
          <w:rFonts w:ascii="Times New Roman" w:hAnsi="Times New Roman"/>
          <w:lang w:val="en-US"/>
        </w:rPr>
        <w:t>wew</w:t>
      </w:r>
      <w:proofErr w:type="spellEnd"/>
      <w:r w:rsidRPr="00DD1D7F">
        <w:rPr>
          <w:rFonts w:ascii="Times New Roman" w:hAnsi="Times New Roman"/>
          <w:lang w:val="en-US"/>
        </w:rPr>
        <w:t xml:space="preserve">. 104, e-mail: </w:t>
      </w:r>
      <w:hyperlink r:id="rId11" w:history="1">
        <w:r w:rsidRPr="00DD1D7F">
          <w:rPr>
            <w:rStyle w:val="Hipercze"/>
            <w:rFonts w:ascii="Times New Roman" w:hAnsi="Times New Roman"/>
            <w:lang w:val="en-US"/>
          </w:rPr>
          <w:t>wso@powiat-wolominski.pl</w:t>
        </w:r>
      </w:hyperlink>
      <w:r w:rsidRPr="00DD1D7F">
        <w:rPr>
          <w:rFonts w:ascii="Times New Roman" w:hAnsi="Times New Roman"/>
          <w:lang w:val="en-US"/>
        </w:rPr>
        <w:t>.</w:t>
      </w:r>
    </w:p>
    <w:sectPr w:rsidR="001C57C6" w:rsidRPr="005F2083" w:rsidSect="001C57C6">
      <w:footerReference w:type="default" r:id="rId12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31" w:rsidRDefault="00B51A31">
      <w:pPr>
        <w:spacing w:after="0" w:line="240" w:lineRule="auto"/>
      </w:pPr>
      <w:r>
        <w:separator/>
      </w:r>
    </w:p>
  </w:endnote>
  <w:endnote w:type="continuationSeparator" w:id="0">
    <w:p w:rsidR="00B51A31" w:rsidRDefault="00B5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5EE3" w:rsidRPr="000521BC" w:rsidRDefault="00CA5EE3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CA5EE3" w:rsidRPr="000521BC" w:rsidRDefault="00A225FD" w:rsidP="001C57C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1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A5EE3" w:rsidRPr="000521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035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31" w:rsidRDefault="00B51A31">
      <w:pPr>
        <w:spacing w:after="0" w:line="240" w:lineRule="auto"/>
      </w:pPr>
      <w:r>
        <w:separator/>
      </w:r>
    </w:p>
  </w:footnote>
  <w:footnote w:type="continuationSeparator" w:id="0">
    <w:p w:rsidR="00B51A31" w:rsidRDefault="00B5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4C06D72"/>
    <w:multiLevelType w:val="hybridMultilevel"/>
    <w:tmpl w:val="32FEC7BE"/>
    <w:lvl w:ilvl="0" w:tplc="80523B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6164"/>
    <w:multiLevelType w:val="hybridMultilevel"/>
    <w:tmpl w:val="49722E72"/>
    <w:lvl w:ilvl="0" w:tplc="465CC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C7967"/>
    <w:multiLevelType w:val="hybridMultilevel"/>
    <w:tmpl w:val="5B86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3E56D11"/>
    <w:multiLevelType w:val="hybridMultilevel"/>
    <w:tmpl w:val="A176AFBA"/>
    <w:lvl w:ilvl="0" w:tplc="1FB82AC8">
      <w:start w:val="1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E6D21"/>
    <w:multiLevelType w:val="hybridMultilevel"/>
    <w:tmpl w:val="D17AD89E"/>
    <w:lvl w:ilvl="0" w:tplc="9E28E23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33"/>
        </w:tabs>
        <w:ind w:left="9433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39F070B"/>
    <w:multiLevelType w:val="hybridMultilevel"/>
    <w:tmpl w:val="87C891E0"/>
    <w:lvl w:ilvl="0" w:tplc="3CCE0502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72C58B3"/>
    <w:multiLevelType w:val="hybridMultilevel"/>
    <w:tmpl w:val="0574A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74EE2"/>
    <w:multiLevelType w:val="hybridMultilevel"/>
    <w:tmpl w:val="76FE7414"/>
    <w:lvl w:ilvl="0" w:tplc="07F459F4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7E27F96"/>
    <w:multiLevelType w:val="hybridMultilevel"/>
    <w:tmpl w:val="0F3E167C"/>
    <w:lvl w:ilvl="0" w:tplc="425C30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0C54DE3"/>
    <w:multiLevelType w:val="hybridMultilevel"/>
    <w:tmpl w:val="36525154"/>
    <w:lvl w:ilvl="0" w:tplc="63E482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44371D"/>
    <w:multiLevelType w:val="multilevel"/>
    <w:tmpl w:val="E878F9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01542"/>
    <w:multiLevelType w:val="hybridMultilevel"/>
    <w:tmpl w:val="55F279D0"/>
    <w:lvl w:ilvl="0" w:tplc="85CC48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</w:abstractNum>
  <w:abstractNum w:abstractNumId="21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22">
    <w:nsid w:val="5FD4002C"/>
    <w:multiLevelType w:val="hybridMultilevel"/>
    <w:tmpl w:val="8830179A"/>
    <w:lvl w:ilvl="0" w:tplc="C1EC30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638E1C6C"/>
    <w:multiLevelType w:val="multilevel"/>
    <w:tmpl w:val="3CCE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46D59"/>
    <w:multiLevelType w:val="hybridMultilevel"/>
    <w:tmpl w:val="2B5243D2"/>
    <w:lvl w:ilvl="0" w:tplc="A7BAFF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D0DEA"/>
    <w:multiLevelType w:val="hybridMultilevel"/>
    <w:tmpl w:val="6FAA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5"/>
  </w:num>
  <w:num w:numId="4">
    <w:abstractNumId w:val="1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26"/>
  </w:num>
  <w:num w:numId="10">
    <w:abstractNumId w:val="21"/>
  </w:num>
  <w:num w:numId="11">
    <w:abstractNumId w:val="23"/>
  </w:num>
  <w:num w:numId="12">
    <w:abstractNumId w:val="24"/>
  </w:num>
  <w:num w:numId="13">
    <w:abstractNumId w:val="19"/>
  </w:num>
  <w:num w:numId="14">
    <w:abstractNumId w:val="0"/>
  </w:num>
  <w:num w:numId="15">
    <w:abstractNumId w:val="17"/>
  </w:num>
  <w:num w:numId="16">
    <w:abstractNumId w:val="5"/>
  </w:num>
  <w:num w:numId="17">
    <w:abstractNumId w:val="3"/>
  </w:num>
  <w:num w:numId="18">
    <w:abstractNumId w:val="28"/>
  </w:num>
  <w:num w:numId="19">
    <w:abstractNumId w:val="16"/>
  </w:num>
  <w:num w:numId="20">
    <w:abstractNumId w:val="2"/>
  </w:num>
  <w:num w:numId="21">
    <w:abstractNumId w:val="14"/>
  </w:num>
  <w:num w:numId="22">
    <w:abstractNumId w:val="22"/>
  </w:num>
  <w:num w:numId="23">
    <w:abstractNumId w:val="1"/>
  </w:num>
  <w:num w:numId="24">
    <w:abstractNumId w:val="13"/>
  </w:num>
  <w:num w:numId="25">
    <w:abstractNumId w:val="11"/>
  </w:num>
  <w:num w:numId="26">
    <w:abstractNumId w:val="27"/>
  </w:num>
  <w:num w:numId="27">
    <w:abstractNumId w:val="18"/>
  </w:num>
  <w:num w:numId="28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FE1"/>
    <w:rsid w:val="00065C68"/>
    <w:rsid w:val="00074A09"/>
    <w:rsid w:val="0009739C"/>
    <w:rsid w:val="000C1F02"/>
    <w:rsid w:val="000D1A5B"/>
    <w:rsid w:val="00110E8C"/>
    <w:rsid w:val="001236F9"/>
    <w:rsid w:val="0013099E"/>
    <w:rsid w:val="00183DEB"/>
    <w:rsid w:val="001A2818"/>
    <w:rsid w:val="001C57C6"/>
    <w:rsid w:val="001D4804"/>
    <w:rsid w:val="001E2454"/>
    <w:rsid w:val="002130F4"/>
    <w:rsid w:val="002203AE"/>
    <w:rsid w:val="002B6B77"/>
    <w:rsid w:val="002B7730"/>
    <w:rsid w:val="0031064B"/>
    <w:rsid w:val="0032659F"/>
    <w:rsid w:val="0033377D"/>
    <w:rsid w:val="00367317"/>
    <w:rsid w:val="00384689"/>
    <w:rsid w:val="003C0356"/>
    <w:rsid w:val="00405686"/>
    <w:rsid w:val="004162DA"/>
    <w:rsid w:val="004577EB"/>
    <w:rsid w:val="00461279"/>
    <w:rsid w:val="004C2737"/>
    <w:rsid w:val="004D3646"/>
    <w:rsid w:val="005F2083"/>
    <w:rsid w:val="006902CA"/>
    <w:rsid w:val="00692F08"/>
    <w:rsid w:val="006C591D"/>
    <w:rsid w:val="006D3BA2"/>
    <w:rsid w:val="006D63C1"/>
    <w:rsid w:val="00824B60"/>
    <w:rsid w:val="00831D1C"/>
    <w:rsid w:val="00833FEC"/>
    <w:rsid w:val="00844740"/>
    <w:rsid w:val="008560F7"/>
    <w:rsid w:val="008755AF"/>
    <w:rsid w:val="00877295"/>
    <w:rsid w:val="008A1966"/>
    <w:rsid w:val="008D5B4B"/>
    <w:rsid w:val="008E14A2"/>
    <w:rsid w:val="008F1ADD"/>
    <w:rsid w:val="00954165"/>
    <w:rsid w:val="00960B1F"/>
    <w:rsid w:val="00982092"/>
    <w:rsid w:val="00A225FD"/>
    <w:rsid w:val="00A32C60"/>
    <w:rsid w:val="00A713BD"/>
    <w:rsid w:val="00B51A31"/>
    <w:rsid w:val="00B724BC"/>
    <w:rsid w:val="00BD146E"/>
    <w:rsid w:val="00BD25CA"/>
    <w:rsid w:val="00C30B69"/>
    <w:rsid w:val="00C31FE1"/>
    <w:rsid w:val="00C57145"/>
    <w:rsid w:val="00CA5EE3"/>
    <w:rsid w:val="00CD692C"/>
    <w:rsid w:val="00D057AD"/>
    <w:rsid w:val="00D37C18"/>
    <w:rsid w:val="00D71AB7"/>
    <w:rsid w:val="00D91A9A"/>
    <w:rsid w:val="00DA4645"/>
    <w:rsid w:val="00DA6269"/>
    <w:rsid w:val="00DF4960"/>
    <w:rsid w:val="00DF5A98"/>
    <w:rsid w:val="00E52CE9"/>
    <w:rsid w:val="00E52E61"/>
    <w:rsid w:val="00E547CE"/>
    <w:rsid w:val="00EA610E"/>
    <w:rsid w:val="00F22632"/>
    <w:rsid w:val="00F41903"/>
    <w:rsid w:val="00F46460"/>
    <w:rsid w:val="00FC23B9"/>
    <w:rsid w:val="00FC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powiat-wolominski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o@powiat-wolominski.p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mgo@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4361</Words>
  <Characters>26169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13</cp:revision>
  <cp:lastPrinted>2015-01-21T10:29:00Z</cp:lastPrinted>
  <dcterms:created xsi:type="dcterms:W3CDTF">2015-01-16T12:07:00Z</dcterms:created>
  <dcterms:modified xsi:type="dcterms:W3CDTF">2015-01-28T06:15:00Z</dcterms:modified>
</cp:coreProperties>
</file>